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A7442" w14:textId="2C038294" w:rsidR="00294C9E" w:rsidRPr="00064B8B" w:rsidRDefault="00AB113F" w:rsidP="00AB113F">
      <w:pPr>
        <w:rPr>
          <w:rFonts w:ascii="Century Gothic" w:hAnsi="Century Gothic"/>
          <w:b/>
          <w:sz w:val="28"/>
          <w:szCs w:val="28"/>
        </w:rPr>
      </w:pPr>
      <w:r w:rsidRPr="00064B8B">
        <w:rPr>
          <w:rFonts w:ascii="Century Gothic" w:hAnsi="Century Gothic"/>
          <w:b/>
          <w:sz w:val="28"/>
          <w:szCs w:val="28"/>
        </w:rPr>
        <w:t>Cornwall Business Awards</w:t>
      </w:r>
      <w:r w:rsidR="0030411F" w:rsidRPr="00064B8B">
        <w:rPr>
          <w:rFonts w:ascii="Century Gothic" w:hAnsi="Century Gothic"/>
          <w:b/>
          <w:sz w:val="28"/>
          <w:szCs w:val="28"/>
        </w:rPr>
        <w:t xml:space="preserve"> </w:t>
      </w:r>
      <w:r w:rsidR="0000451E">
        <w:rPr>
          <w:rFonts w:ascii="Century Gothic" w:hAnsi="Century Gothic"/>
          <w:b/>
          <w:sz w:val="28"/>
          <w:szCs w:val="28"/>
        </w:rPr>
        <w:t>are back for 2022</w:t>
      </w:r>
    </w:p>
    <w:p w14:paraId="4F93411E" w14:textId="77777777" w:rsidR="00294C9E" w:rsidRDefault="00294C9E" w:rsidP="00AB113F">
      <w:pPr>
        <w:rPr>
          <w:rFonts w:ascii="Century Gothic" w:hAnsi="Century Gothic"/>
          <w:b/>
        </w:rPr>
      </w:pPr>
    </w:p>
    <w:p w14:paraId="33E4C80D" w14:textId="77777777" w:rsidR="00294C9E" w:rsidRDefault="00294C9E" w:rsidP="00AB113F">
      <w:pPr>
        <w:rPr>
          <w:rFonts w:ascii="Century Gothic" w:hAnsi="Century Gothic"/>
          <w:b/>
        </w:rPr>
      </w:pPr>
    </w:p>
    <w:p w14:paraId="66A6900B" w14:textId="7D02E27F" w:rsidR="0031645F" w:rsidRDefault="0067138D" w:rsidP="00AB113F">
      <w:pPr>
        <w:rPr>
          <w:rFonts w:ascii="Century Gothic" w:hAnsi="Century Gothic"/>
        </w:rPr>
      </w:pPr>
      <w:r>
        <w:rPr>
          <w:rFonts w:ascii="Century Gothic" w:hAnsi="Century Gothic"/>
        </w:rPr>
        <w:t>T</w:t>
      </w:r>
      <w:r w:rsidR="0000451E">
        <w:rPr>
          <w:rFonts w:ascii="Century Gothic" w:hAnsi="Century Gothic"/>
        </w:rPr>
        <w:t>he Cornwall Business Awards will be coming back for 2022</w:t>
      </w:r>
      <w:proofErr w:type="gramStart"/>
      <w:r w:rsidR="0000451E">
        <w:rPr>
          <w:rFonts w:ascii="Century Gothic" w:hAnsi="Century Gothic"/>
        </w:rPr>
        <w:t xml:space="preserve">. </w:t>
      </w:r>
      <w:r w:rsidR="0030411F">
        <w:rPr>
          <w:rFonts w:ascii="Century Gothic" w:hAnsi="Century Gothic"/>
        </w:rPr>
        <w:t xml:space="preserve"> </w:t>
      </w:r>
      <w:proofErr w:type="gramEnd"/>
      <w:r w:rsidR="0000451E">
        <w:rPr>
          <w:rFonts w:ascii="Century Gothic" w:hAnsi="Century Gothic"/>
        </w:rPr>
        <w:t>The awards will celebrate</w:t>
      </w:r>
      <w:r w:rsidR="00A0712B">
        <w:rPr>
          <w:rFonts w:ascii="Century Gothic" w:hAnsi="Century Gothic"/>
        </w:rPr>
        <w:t xml:space="preserve"> </w:t>
      </w:r>
      <w:r w:rsidR="00926789">
        <w:rPr>
          <w:rFonts w:ascii="Century Gothic" w:hAnsi="Century Gothic"/>
        </w:rPr>
        <w:t xml:space="preserve">businesses </w:t>
      </w:r>
      <w:r w:rsidR="0000451E">
        <w:rPr>
          <w:rFonts w:ascii="Century Gothic" w:hAnsi="Century Gothic"/>
        </w:rPr>
        <w:t xml:space="preserve">who have </w:t>
      </w:r>
      <w:r w:rsidR="00926789">
        <w:rPr>
          <w:rFonts w:ascii="Century Gothic" w:hAnsi="Century Gothic"/>
        </w:rPr>
        <w:t>focus</w:t>
      </w:r>
      <w:r w:rsidR="0000451E">
        <w:rPr>
          <w:rFonts w:ascii="Century Gothic" w:hAnsi="Century Gothic"/>
        </w:rPr>
        <w:t>ed</w:t>
      </w:r>
      <w:r w:rsidR="00926789">
        <w:rPr>
          <w:rFonts w:ascii="Century Gothic" w:hAnsi="Century Gothic"/>
        </w:rPr>
        <w:t xml:space="preserve"> on overcoming </w:t>
      </w:r>
      <w:r w:rsidR="00BB3DD7">
        <w:rPr>
          <w:rFonts w:ascii="Century Gothic" w:hAnsi="Century Gothic"/>
        </w:rPr>
        <w:t>the</w:t>
      </w:r>
      <w:r w:rsidR="00A0712B">
        <w:rPr>
          <w:rFonts w:ascii="Century Gothic" w:hAnsi="Century Gothic"/>
        </w:rPr>
        <w:t xml:space="preserve"> </w:t>
      </w:r>
      <w:r w:rsidR="00250971">
        <w:rPr>
          <w:rFonts w:ascii="Century Gothic" w:hAnsi="Century Gothic"/>
        </w:rPr>
        <w:t xml:space="preserve">impact </w:t>
      </w:r>
      <w:r w:rsidR="00584E9A">
        <w:rPr>
          <w:rFonts w:ascii="Century Gothic" w:hAnsi="Century Gothic"/>
        </w:rPr>
        <w:t xml:space="preserve">of </w:t>
      </w:r>
      <w:r w:rsidR="00250971">
        <w:rPr>
          <w:rFonts w:ascii="Century Gothic" w:hAnsi="Century Gothic"/>
        </w:rPr>
        <w:t>coronavirus</w:t>
      </w:r>
      <w:r w:rsidR="0000451E">
        <w:rPr>
          <w:rFonts w:ascii="Century Gothic" w:hAnsi="Century Gothic"/>
        </w:rPr>
        <w:t xml:space="preserve"> by </w:t>
      </w:r>
      <w:r w:rsidR="00FF0712">
        <w:rPr>
          <w:rFonts w:ascii="Century Gothic" w:hAnsi="Century Gothic"/>
        </w:rPr>
        <w:t>adapting, creating</w:t>
      </w:r>
      <w:r w:rsidR="0000451E">
        <w:rPr>
          <w:rFonts w:ascii="Century Gothic" w:hAnsi="Century Gothic"/>
        </w:rPr>
        <w:t xml:space="preserve"> new opportunities</w:t>
      </w:r>
      <w:r w:rsidR="00A815F6">
        <w:rPr>
          <w:rFonts w:ascii="Century Gothic" w:hAnsi="Century Gothic"/>
        </w:rPr>
        <w:t>, and</w:t>
      </w:r>
      <w:r w:rsidR="008321A7">
        <w:rPr>
          <w:rFonts w:ascii="Century Gothic" w:hAnsi="Century Gothic"/>
        </w:rPr>
        <w:t xml:space="preserve"> supporting each other and the community.</w:t>
      </w:r>
    </w:p>
    <w:p w14:paraId="496301E8" w14:textId="77777777" w:rsidR="009828B9" w:rsidRDefault="009828B9" w:rsidP="00AB113F">
      <w:pPr>
        <w:rPr>
          <w:rFonts w:ascii="Century Gothic" w:hAnsi="Century Gothic"/>
        </w:rPr>
      </w:pPr>
    </w:p>
    <w:p w14:paraId="1999902E" w14:textId="6B8ECC61" w:rsidR="0030411F" w:rsidRPr="00B9361C" w:rsidRDefault="00064B8B" w:rsidP="005811E1">
      <w:pPr>
        <w:rPr>
          <w:rFonts w:ascii="Century Gothic" w:hAnsi="Century Gothic"/>
          <w:i/>
          <w:iCs/>
        </w:rPr>
      </w:pPr>
      <w:r w:rsidRPr="002A6BB9">
        <w:rPr>
          <w:rFonts w:ascii="Century Gothic" w:hAnsi="Century Gothic"/>
        </w:rPr>
        <w:t>Kirsty Miles-Musgrave</w:t>
      </w:r>
      <w:r w:rsidR="0030411F" w:rsidRPr="002A6BB9">
        <w:rPr>
          <w:rFonts w:ascii="Century Gothic" w:hAnsi="Century Gothic"/>
        </w:rPr>
        <w:t xml:space="preserve"> from the Growth </w:t>
      </w:r>
      <w:r w:rsidR="00541B37">
        <w:rPr>
          <w:rFonts w:ascii="Century Gothic" w:hAnsi="Century Gothic"/>
        </w:rPr>
        <w:t xml:space="preserve">and Skills </w:t>
      </w:r>
      <w:r w:rsidR="0030411F" w:rsidRPr="002A6BB9">
        <w:rPr>
          <w:rFonts w:ascii="Century Gothic" w:hAnsi="Century Gothic"/>
        </w:rPr>
        <w:t>Hub said</w:t>
      </w:r>
      <w:r w:rsidR="0030411F">
        <w:rPr>
          <w:rFonts w:ascii="Century Gothic" w:hAnsi="Century Gothic"/>
        </w:rPr>
        <w:t xml:space="preserve"> </w:t>
      </w:r>
      <w:r w:rsidR="00B9361C">
        <w:rPr>
          <w:rFonts w:ascii="Century Gothic" w:hAnsi="Century Gothic"/>
          <w:i/>
          <w:iCs/>
        </w:rPr>
        <w:t>“</w:t>
      </w:r>
      <w:r w:rsidR="0030411F" w:rsidRPr="00B9361C">
        <w:rPr>
          <w:rFonts w:ascii="Century Gothic" w:hAnsi="Century Gothic"/>
          <w:i/>
          <w:iCs/>
        </w:rPr>
        <w:t xml:space="preserve">We know how much the business community enjoys coming together to celebrate everything that is great about Cornwall </w:t>
      </w:r>
      <w:r>
        <w:rPr>
          <w:rFonts w:ascii="Century Gothic" w:hAnsi="Century Gothic"/>
          <w:i/>
          <w:iCs/>
        </w:rPr>
        <w:t xml:space="preserve">and the Isles of Scilly </w:t>
      </w:r>
      <w:r w:rsidR="0030411F" w:rsidRPr="00B9361C">
        <w:rPr>
          <w:rFonts w:ascii="Century Gothic" w:hAnsi="Century Gothic"/>
          <w:i/>
          <w:iCs/>
        </w:rPr>
        <w:t xml:space="preserve">and hearing stories </w:t>
      </w:r>
      <w:r>
        <w:rPr>
          <w:rFonts w:ascii="Century Gothic" w:hAnsi="Century Gothic"/>
          <w:i/>
          <w:iCs/>
        </w:rPr>
        <w:t xml:space="preserve">about </w:t>
      </w:r>
      <w:r w:rsidR="0030411F" w:rsidRPr="00B9361C">
        <w:rPr>
          <w:rFonts w:ascii="Century Gothic" w:hAnsi="Century Gothic"/>
          <w:i/>
          <w:iCs/>
        </w:rPr>
        <w:t>the amazing companies</w:t>
      </w:r>
      <w:r w:rsidR="00926789">
        <w:rPr>
          <w:rFonts w:ascii="Century Gothic" w:hAnsi="Century Gothic"/>
          <w:i/>
          <w:iCs/>
        </w:rPr>
        <w:t xml:space="preserve"> across the region</w:t>
      </w:r>
      <w:r w:rsidR="0030411F" w:rsidRPr="00B9361C">
        <w:rPr>
          <w:rFonts w:ascii="Century Gothic" w:hAnsi="Century Gothic"/>
          <w:i/>
          <w:iCs/>
        </w:rPr>
        <w:t xml:space="preserve">. </w:t>
      </w:r>
      <w:r w:rsidR="0000451E">
        <w:rPr>
          <w:rFonts w:ascii="Century Gothic" w:hAnsi="Century Gothic"/>
          <w:i/>
          <w:iCs/>
        </w:rPr>
        <w:t>Even though we</w:t>
      </w:r>
      <w:r w:rsidR="00BF2913">
        <w:rPr>
          <w:rFonts w:ascii="Century Gothic" w:hAnsi="Century Gothic"/>
          <w:i/>
          <w:iCs/>
        </w:rPr>
        <w:t xml:space="preserve"> still</w:t>
      </w:r>
      <w:r w:rsidR="0000451E">
        <w:rPr>
          <w:rFonts w:ascii="Century Gothic" w:hAnsi="Century Gothic"/>
          <w:i/>
          <w:iCs/>
        </w:rPr>
        <w:t xml:space="preserve"> face an </w:t>
      </w:r>
      <w:r w:rsidR="00926789">
        <w:rPr>
          <w:rFonts w:ascii="Century Gothic" w:hAnsi="Century Gothic"/>
          <w:i/>
          <w:iCs/>
        </w:rPr>
        <w:t>uncertain climate</w:t>
      </w:r>
      <w:r w:rsidR="00BF2913">
        <w:rPr>
          <w:rFonts w:ascii="Century Gothic" w:hAnsi="Century Gothic"/>
          <w:i/>
          <w:iCs/>
        </w:rPr>
        <w:t xml:space="preserve">, </w:t>
      </w:r>
      <w:r w:rsidR="00504EDA">
        <w:rPr>
          <w:rFonts w:ascii="Century Gothic" w:hAnsi="Century Gothic"/>
          <w:i/>
          <w:iCs/>
        </w:rPr>
        <w:t>it</w:t>
      </w:r>
      <w:r w:rsidR="00BF2913">
        <w:rPr>
          <w:rFonts w:ascii="Century Gothic" w:hAnsi="Century Gothic"/>
          <w:i/>
          <w:iCs/>
        </w:rPr>
        <w:t xml:space="preserve"> feels more important than ever to hear the stories of resilience from our local businesses.</w:t>
      </w:r>
      <w:r w:rsidR="00504EDA">
        <w:rPr>
          <w:rFonts w:ascii="Century Gothic" w:hAnsi="Century Gothic"/>
          <w:i/>
          <w:iCs/>
        </w:rPr>
        <w:t>”</w:t>
      </w:r>
    </w:p>
    <w:p w14:paraId="0F2D1F7F" w14:textId="511E0AD3" w:rsidR="0030411F" w:rsidRDefault="0030411F" w:rsidP="005811E1">
      <w:pPr>
        <w:rPr>
          <w:rFonts w:ascii="Century Gothic" w:hAnsi="Century Gothic"/>
        </w:rPr>
      </w:pPr>
    </w:p>
    <w:p w14:paraId="089229A1" w14:textId="74585D5E" w:rsidR="0030411F" w:rsidRDefault="00B9361C" w:rsidP="005811E1">
      <w:pPr>
        <w:rPr>
          <w:rFonts w:ascii="Century Gothic" w:hAnsi="Century Gothic"/>
        </w:rPr>
      </w:pPr>
      <w:r>
        <w:rPr>
          <w:rFonts w:ascii="Century Gothic" w:hAnsi="Century Gothic"/>
        </w:rPr>
        <w:t xml:space="preserve">The awards </w:t>
      </w:r>
      <w:r w:rsidR="0030411F">
        <w:rPr>
          <w:rFonts w:ascii="Century Gothic" w:hAnsi="Century Gothic"/>
        </w:rPr>
        <w:t>will be back stronger and louder next year</w:t>
      </w:r>
      <w:r w:rsidR="00064B8B">
        <w:rPr>
          <w:rFonts w:ascii="Century Gothic" w:hAnsi="Century Gothic"/>
        </w:rPr>
        <w:t xml:space="preserve">, </w:t>
      </w:r>
      <w:r w:rsidR="00630D0F">
        <w:rPr>
          <w:rFonts w:ascii="Century Gothic" w:hAnsi="Century Gothic"/>
        </w:rPr>
        <w:t>launching</w:t>
      </w:r>
      <w:r w:rsidR="00504EDA">
        <w:rPr>
          <w:rFonts w:ascii="Century Gothic" w:hAnsi="Century Gothic"/>
        </w:rPr>
        <w:t xml:space="preserve"> </w:t>
      </w:r>
      <w:r w:rsidR="00FF0712">
        <w:rPr>
          <w:rFonts w:ascii="Century Gothic" w:hAnsi="Century Gothic"/>
        </w:rPr>
        <w:t>on 10</w:t>
      </w:r>
      <w:r w:rsidR="00504EDA">
        <w:rPr>
          <w:rFonts w:ascii="Century Gothic" w:hAnsi="Century Gothic"/>
        </w:rPr>
        <w:t xml:space="preserve"> January with an </w:t>
      </w:r>
      <w:r w:rsidR="0030411F">
        <w:rPr>
          <w:rFonts w:ascii="Century Gothic" w:hAnsi="Century Gothic"/>
        </w:rPr>
        <w:t xml:space="preserve">even bigger </w:t>
      </w:r>
      <w:r>
        <w:rPr>
          <w:rFonts w:ascii="Century Gothic" w:hAnsi="Century Gothic"/>
        </w:rPr>
        <w:t>celebration</w:t>
      </w:r>
      <w:r w:rsidR="00504EDA">
        <w:rPr>
          <w:rFonts w:ascii="Century Gothic" w:hAnsi="Century Gothic"/>
        </w:rPr>
        <w:t xml:space="preserve"> at the end of June for the gala dinner and awards ceremony. </w:t>
      </w:r>
    </w:p>
    <w:p w14:paraId="21F13E3A" w14:textId="3EED09CB" w:rsidR="0030411F" w:rsidRDefault="0030411F" w:rsidP="005811E1">
      <w:pPr>
        <w:rPr>
          <w:rFonts w:ascii="Century Gothic" w:hAnsi="Century Gothic"/>
        </w:rPr>
      </w:pPr>
    </w:p>
    <w:p w14:paraId="269D789B" w14:textId="64A64CDE" w:rsidR="0030411F" w:rsidRDefault="0030411F" w:rsidP="005811E1">
      <w:pPr>
        <w:rPr>
          <w:rFonts w:ascii="Century Gothic" w:hAnsi="Century Gothic"/>
        </w:rPr>
      </w:pPr>
      <w:r>
        <w:rPr>
          <w:rFonts w:ascii="Century Gothic" w:hAnsi="Century Gothic"/>
        </w:rPr>
        <w:t xml:space="preserve">We would like to thank all our </w:t>
      </w:r>
      <w:r w:rsidR="00B9361C">
        <w:rPr>
          <w:rFonts w:ascii="Century Gothic" w:hAnsi="Century Gothic"/>
        </w:rPr>
        <w:t>sponsors</w:t>
      </w:r>
      <w:r>
        <w:rPr>
          <w:rFonts w:ascii="Century Gothic" w:hAnsi="Century Gothic"/>
        </w:rPr>
        <w:t xml:space="preserve"> and supporters for their </w:t>
      </w:r>
      <w:r w:rsidR="00B9361C">
        <w:rPr>
          <w:rFonts w:ascii="Century Gothic" w:hAnsi="Century Gothic"/>
        </w:rPr>
        <w:t>continued</w:t>
      </w:r>
      <w:r>
        <w:rPr>
          <w:rFonts w:ascii="Century Gothic" w:hAnsi="Century Gothic"/>
        </w:rPr>
        <w:t xml:space="preserve"> support</w:t>
      </w:r>
      <w:r w:rsidR="00B9361C">
        <w:rPr>
          <w:rFonts w:ascii="Century Gothic" w:hAnsi="Century Gothic"/>
        </w:rPr>
        <w:t xml:space="preserve"> without who</w:t>
      </w:r>
      <w:r w:rsidR="0067138D">
        <w:rPr>
          <w:rFonts w:ascii="Century Gothic" w:hAnsi="Century Gothic"/>
        </w:rPr>
        <w:t>m</w:t>
      </w:r>
      <w:r w:rsidR="00B9361C">
        <w:rPr>
          <w:rFonts w:ascii="Century Gothic" w:hAnsi="Century Gothic"/>
        </w:rPr>
        <w:t xml:space="preserve"> the awards would not happen.</w:t>
      </w:r>
    </w:p>
    <w:p w14:paraId="0082D064" w14:textId="77777777" w:rsidR="0030411F" w:rsidRDefault="0030411F" w:rsidP="005811E1">
      <w:pPr>
        <w:rPr>
          <w:rStyle w:val="Hyperlink"/>
          <w:rFonts w:ascii="Century Gothic" w:hAnsi="Century Gothic"/>
        </w:rPr>
      </w:pPr>
    </w:p>
    <w:p w14:paraId="22F233EE" w14:textId="134B3DA6" w:rsidR="00FC3DB7" w:rsidRPr="0012350C" w:rsidRDefault="00FC3DB7" w:rsidP="00FC3DB7">
      <w:pPr>
        <w:rPr>
          <w:rFonts w:ascii="Century Gothic" w:hAnsi="Century Gothic"/>
        </w:rPr>
      </w:pPr>
      <w:r w:rsidRPr="0012350C">
        <w:rPr>
          <w:rFonts w:ascii="Century Gothic" w:hAnsi="Century Gothic"/>
        </w:rPr>
        <w:t xml:space="preserve">The Cornwall &amp; Isles of Scilly Growth Hub and Skills Hub </w:t>
      </w:r>
      <w:r w:rsidR="00C66B0D" w:rsidRPr="0012350C">
        <w:rPr>
          <w:rFonts w:ascii="Century Gothic" w:hAnsi="Century Gothic"/>
        </w:rPr>
        <w:t xml:space="preserve">organise the Awards and </w:t>
      </w:r>
      <w:r w:rsidRPr="0012350C">
        <w:rPr>
          <w:rFonts w:ascii="Century Gothic" w:hAnsi="Century Gothic"/>
        </w:rPr>
        <w:t xml:space="preserve">are part funded by the European Structural &amp; Investment Funds and match funded by Cornwall Council, the Department for Business, Energy &amp; Industrial </w:t>
      </w:r>
      <w:proofErr w:type="gramStart"/>
      <w:r w:rsidRPr="0012350C">
        <w:rPr>
          <w:rFonts w:ascii="Century Gothic" w:hAnsi="Century Gothic"/>
        </w:rPr>
        <w:t>Strategy</w:t>
      </w:r>
      <w:proofErr w:type="gramEnd"/>
      <w:r w:rsidRPr="0012350C">
        <w:rPr>
          <w:rFonts w:ascii="Century Gothic" w:hAnsi="Century Gothic"/>
        </w:rPr>
        <w:t xml:space="preserve"> and the Cornwall &amp; Isles of Scilly Local Enterprise Partnership. </w:t>
      </w:r>
      <w:r w:rsidR="00747CCE" w:rsidRPr="0012350C">
        <w:rPr>
          <w:rFonts w:ascii="Century Gothic" w:hAnsi="Century Gothic"/>
        </w:rPr>
        <w:t xml:space="preserve"> </w:t>
      </w:r>
    </w:p>
    <w:p w14:paraId="40BF072E" w14:textId="77777777" w:rsidR="00FC3DB7" w:rsidRPr="0012350C" w:rsidRDefault="00FC3DB7" w:rsidP="00FC3DB7">
      <w:pPr>
        <w:rPr>
          <w:rFonts w:ascii="Century Gothic" w:hAnsi="Century Gothic"/>
        </w:rPr>
      </w:pPr>
    </w:p>
    <w:p w14:paraId="7B8341C1" w14:textId="1C723878" w:rsidR="00FC3DB7" w:rsidRDefault="00FC3DB7" w:rsidP="00FC3DB7">
      <w:pPr>
        <w:rPr>
          <w:rFonts w:ascii="Century Gothic" w:hAnsi="Century Gothic"/>
          <w:sz w:val="22"/>
          <w:szCs w:val="22"/>
        </w:rPr>
      </w:pPr>
      <w:r w:rsidRPr="00F864B7">
        <w:rPr>
          <w:rFonts w:ascii="Century Gothic" w:hAnsi="Century Gothic"/>
          <w:sz w:val="22"/>
          <w:szCs w:val="22"/>
        </w:rPr>
        <w:t>ENDS</w:t>
      </w:r>
    </w:p>
    <w:p w14:paraId="64ED01BF" w14:textId="7368F864" w:rsidR="001C3D90" w:rsidRDefault="001C3D90" w:rsidP="00FC3DB7">
      <w:pPr>
        <w:rPr>
          <w:rFonts w:ascii="Century Gothic" w:hAnsi="Century Gothic"/>
          <w:sz w:val="22"/>
          <w:szCs w:val="22"/>
        </w:rPr>
      </w:pPr>
    </w:p>
    <w:p w14:paraId="1D0E05C6" w14:textId="53EF36CE" w:rsidR="001C3D90" w:rsidRPr="00C82DAA" w:rsidRDefault="00035371" w:rsidP="00FC3DB7">
      <w:pPr>
        <w:rPr>
          <w:rFonts w:ascii="Century Gothic" w:hAnsi="Century Gothic"/>
          <w:b/>
          <w:sz w:val="22"/>
          <w:szCs w:val="22"/>
        </w:rPr>
      </w:pPr>
      <w:r>
        <w:rPr>
          <w:rFonts w:ascii="Century Gothic" w:hAnsi="Century Gothic"/>
          <w:b/>
          <w:sz w:val="22"/>
          <w:szCs w:val="22"/>
        </w:rPr>
        <w:t xml:space="preserve">2019 </w:t>
      </w:r>
      <w:r w:rsidR="00595A90">
        <w:rPr>
          <w:rFonts w:ascii="Century Gothic" w:hAnsi="Century Gothic"/>
          <w:b/>
          <w:sz w:val="22"/>
          <w:szCs w:val="22"/>
        </w:rPr>
        <w:t xml:space="preserve">Awards </w:t>
      </w:r>
      <w:r>
        <w:rPr>
          <w:rFonts w:ascii="Century Gothic" w:hAnsi="Century Gothic"/>
          <w:b/>
          <w:sz w:val="22"/>
          <w:szCs w:val="22"/>
        </w:rPr>
        <w:t>v</w:t>
      </w:r>
      <w:r w:rsidR="001C3D90" w:rsidRPr="00C82DAA">
        <w:rPr>
          <w:rFonts w:ascii="Century Gothic" w:hAnsi="Century Gothic"/>
          <w:b/>
          <w:sz w:val="22"/>
          <w:szCs w:val="22"/>
        </w:rPr>
        <w:t xml:space="preserve">ideo </w:t>
      </w:r>
      <w:hyperlink r:id="rId10" w:history="1">
        <w:r w:rsidR="00B9022C" w:rsidRPr="00756F54">
          <w:rPr>
            <w:rStyle w:val="Hyperlink"/>
            <w:rFonts w:ascii="Century Gothic" w:hAnsi="Century Gothic"/>
            <w:b/>
            <w:sz w:val="22"/>
            <w:szCs w:val="22"/>
          </w:rPr>
          <w:t>https://youtu.be/h7kWcQhyxH0</w:t>
        </w:r>
      </w:hyperlink>
      <w:r w:rsidR="00B9022C">
        <w:rPr>
          <w:rFonts w:ascii="Century Gothic" w:hAnsi="Century Gothic"/>
          <w:b/>
          <w:sz w:val="22"/>
          <w:szCs w:val="22"/>
        </w:rPr>
        <w:t xml:space="preserve"> </w:t>
      </w:r>
    </w:p>
    <w:p w14:paraId="243004B7" w14:textId="77777777" w:rsidR="00E26344" w:rsidRDefault="00E26344" w:rsidP="00FC3DB7">
      <w:pPr>
        <w:rPr>
          <w:rFonts w:ascii="Century Gothic" w:hAnsi="Century Gothic"/>
          <w:b/>
          <w:bCs/>
          <w:sz w:val="22"/>
          <w:szCs w:val="22"/>
        </w:rPr>
      </w:pPr>
    </w:p>
    <w:p w14:paraId="11CE611B" w14:textId="679EBEB8" w:rsidR="00FC3DB7" w:rsidRDefault="00FC3DB7" w:rsidP="00FC3DB7">
      <w:pPr>
        <w:rPr>
          <w:rFonts w:ascii="Century Gothic" w:hAnsi="Century Gothic"/>
          <w:b/>
          <w:sz w:val="22"/>
          <w:szCs w:val="22"/>
        </w:rPr>
      </w:pPr>
      <w:r w:rsidRPr="001121AE">
        <w:rPr>
          <w:rFonts w:ascii="Century Gothic" w:hAnsi="Century Gothic"/>
          <w:b/>
          <w:sz w:val="22"/>
          <w:szCs w:val="22"/>
        </w:rPr>
        <w:t>Award Categories for 2</w:t>
      </w:r>
      <w:r w:rsidR="005B04B7">
        <w:rPr>
          <w:rFonts w:ascii="Century Gothic" w:hAnsi="Century Gothic"/>
          <w:b/>
          <w:sz w:val="22"/>
          <w:szCs w:val="22"/>
        </w:rPr>
        <w:t>02</w:t>
      </w:r>
      <w:r w:rsidR="00BF2913">
        <w:rPr>
          <w:rFonts w:ascii="Century Gothic" w:hAnsi="Century Gothic"/>
          <w:b/>
          <w:sz w:val="22"/>
          <w:szCs w:val="22"/>
        </w:rPr>
        <w:t>2</w:t>
      </w:r>
    </w:p>
    <w:p w14:paraId="64A1E1CC" w14:textId="77777777" w:rsidR="00825B3E" w:rsidRPr="001121AE" w:rsidRDefault="00825B3E" w:rsidP="00FC3DB7">
      <w:pPr>
        <w:rPr>
          <w:rFonts w:ascii="Century Gothic" w:hAnsi="Century Gothic"/>
          <w:b/>
          <w:sz w:val="22"/>
          <w:szCs w:val="22"/>
        </w:rPr>
      </w:pPr>
    </w:p>
    <w:p w14:paraId="6DA127F4" w14:textId="77777777" w:rsidR="006209FB" w:rsidRPr="00C11390" w:rsidRDefault="006209FB" w:rsidP="00C11390">
      <w:pPr>
        <w:spacing w:after="60"/>
        <w:rPr>
          <w:rFonts w:ascii="Century Gothic" w:hAnsi="Century Gothic"/>
          <w:sz w:val="22"/>
          <w:szCs w:val="22"/>
        </w:rPr>
      </w:pPr>
      <w:r w:rsidRPr="00C11390">
        <w:rPr>
          <w:rFonts w:ascii="Century Gothic" w:hAnsi="Century Gothic"/>
          <w:sz w:val="22"/>
          <w:szCs w:val="22"/>
        </w:rPr>
        <w:t xml:space="preserve">Beacon Inclusivity Award – sponsored by Beacon Project </w:t>
      </w:r>
    </w:p>
    <w:p w14:paraId="5A86BDA4" w14:textId="77777777" w:rsidR="006209FB" w:rsidRPr="00C11390" w:rsidRDefault="006209FB" w:rsidP="00C11390">
      <w:pPr>
        <w:spacing w:after="60"/>
        <w:rPr>
          <w:rFonts w:ascii="Century Gothic" w:hAnsi="Century Gothic"/>
          <w:sz w:val="22"/>
          <w:szCs w:val="22"/>
        </w:rPr>
      </w:pPr>
      <w:r w:rsidRPr="00C11390">
        <w:rPr>
          <w:rFonts w:ascii="Century Gothic" w:hAnsi="Century Gothic"/>
          <w:sz w:val="22"/>
          <w:szCs w:val="22"/>
        </w:rPr>
        <w:t>Best Business with a Purpose – sponsored by CORSERV</w:t>
      </w:r>
    </w:p>
    <w:p w14:paraId="7E261C1C" w14:textId="77777777" w:rsidR="006209FB" w:rsidRPr="00C11390" w:rsidRDefault="006209FB" w:rsidP="00C11390">
      <w:pPr>
        <w:spacing w:after="60"/>
        <w:rPr>
          <w:rFonts w:ascii="Century Gothic" w:hAnsi="Century Gothic"/>
          <w:sz w:val="22"/>
          <w:szCs w:val="22"/>
        </w:rPr>
      </w:pPr>
      <w:r w:rsidRPr="00C11390">
        <w:rPr>
          <w:rFonts w:ascii="Century Gothic" w:hAnsi="Century Gothic"/>
          <w:sz w:val="22"/>
          <w:szCs w:val="22"/>
        </w:rPr>
        <w:t xml:space="preserve">Best Customer Experience – sponsored by Jobline Staffing </w:t>
      </w:r>
    </w:p>
    <w:p w14:paraId="17114EB8" w14:textId="77777777" w:rsidR="006209FB" w:rsidRPr="00C11390" w:rsidRDefault="006209FB" w:rsidP="00C11390">
      <w:pPr>
        <w:spacing w:after="60"/>
        <w:rPr>
          <w:rFonts w:ascii="Century Gothic" w:hAnsi="Century Gothic"/>
          <w:sz w:val="22"/>
          <w:szCs w:val="22"/>
        </w:rPr>
      </w:pPr>
      <w:r w:rsidRPr="00C11390">
        <w:rPr>
          <w:rFonts w:ascii="Century Gothic" w:hAnsi="Century Gothic"/>
          <w:sz w:val="22"/>
          <w:szCs w:val="22"/>
        </w:rPr>
        <w:t xml:space="preserve">Best Family Business – sponsored by St Austell Printing Company </w:t>
      </w:r>
    </w:p>
    <w:p w14:paraId="0E0595BB" w14:textId="77777777" w:rsidR="006209FB" w:rsidRPr="00C11390" w:rsidRDefault="006209FB" w:rsidP="00C11390">
      <w:pPr>
        <w:spacing w:after="60"/>
        <w:rPr>
          <w:rFonts w:ascii="Century Gothic" w:hAnsi="Century Gothic"/>
          <w:sz w:val="22"/>
          <w:szCs w:val="22"/>
        </w:rPr>
      </w:pPr>
      <w:r w:rsidRPr="00C11390">
        <w:rPr>
          <w:rFonts w:ascii="Century Gothic" w:hAnsi="Century Gothic"/>
          <w:sz w:val="22"/>
          <w:szCs w:val="22"/>
        </w:rPr>
        <w:t xml:space="preserve">Best New Business – sponsored by Outset Cornwall </w:t>
      </w:r>
    </w:p>
    <w:p w14:paraId="074DD2D8" w14:textId="5F29A717" w:rsidR="006209FB" w:rsidRPr="00C11390" w:rsidRDefault="006209FB" w:rsidP="00C11390">
      <w:pPr>
        <w:spacing w:after="60"/>
        <w:rPr>
          <w:rFonts w:ascii="Century Gothic" w:hAnsi="Century Gothic"/>
          <w:sz w:val="22"/>
          <w:szCs w:val="22"/>
        </w:rPr>
      </w:pPr>
      <w:r w:rsidRPr="00C11390">
        <w:rPr>
          <w:rFonts w:ascii="Century Gothic" w:hAnsi="Century Gothic"/>
          <w:sz w:val="22"/>
          <w:szCs w:val="22"/>
        </w:rPr>
        <w:t>Best Place to Work</w:t>
      </w:r>
    </w:p>
    <w:p w14:paraId="0BC3C75D" w14:textId="77777777" w:rsidR="006209FB" w:rsidRPr="00C11390" w:rsidRDefault="006209FB" w:rsidP="00C11390">
      <w:pPr>
        <w:spacing w:after="60"/>
        <w:rPr>
          <w:rFonts w:ascii="Century Gothic" w:hAnsi="Century Gothic"/>
          <w:sz w:val="22"/>
          <w:szCs w:val="22"/>
        </w:rPr>
      </w:pPr>
      <w:r w:rsidRPr="00C11390">
        <w:rPr>
          <w:rFonts w:ascii="Century Gothic" w:hAnsi="Century Gothic"/>
          <w:sz w:val="22"/>
          <w:szCs w:val="22"/>
        </w:rPr>
        <w:t>Business Leader of the Year – sponsored by InFocus from Unlocking Potential</w:t>
      </w:r>
    </w:p>
    <w:p w14:paraId="70C3E32B" w14:textId="77777777" w:rsidR="006209FB" w:rsidRPr="00C11390" w:rsidRDefault="006209FB" w:rsidP="00C11390">
      <w:pPr>
        <w:spacing w:after="60"/>
        <w:rPr>
          <w:rFonts w:ascii="Century Gothic" w:hAnsi="Century Gothic"/>
          <w:sz w:val="22"/>
          <w:szCs w:val="22"/>
        </w:rPr>
      </w:pPr>
      <w:r w:rsidRPr="00C11390">
        <w:rPr>
          <w:rFonts w:ascii="Century Gothic" w:hAnsi="Century Gothic"/>
          <w:sz w:val="22"/>
          <w:szCs w:val="22"/>
        </w:rPr>
        <w:t>Clean Growth Award – sponsored by Impact, Innovation and Business at the University of Exeter</w:t>
      </w:r>
    </w:p>
    <w:p w14:paraId="25EEE527" w14:textId="77777777" w:rsidR="006209FB" w:rsidRPr="00C11390" w:rsidRDefault="006209FB" w:rsidP="00C11390">
      <w:pPr>
        <w:spacing w:after="60"/>
        <w:rPr>
          <w:rFonts w:ascii="Century Gothic" w:hAnsi="Century Gothic"/>
          <w:sz w:val="22"/>
          <w:szCs w:val="22"/>
        </w:rPr>
      </w:pPr>
      <w:r w:rsidRPr="00C11390">
        <w:rPr>
          <w:rFonts w:ascii="Century Gothic" w:hAnsi="Century Gothic"/>
          <w:sz w:val="22"/>
          <w:szCs w:val="22"/>
        </w:rPr>
        <w:t>Employee of the Year – sponsored by Truro &amp; Penwith College</w:t>
      </w:r>
    </w:p>
    <w:p w14:paraId="58D9DECF" w14:textId="77777777" w:rsidR="006209FB" w:rsidRPr="00C11390" w:rsidRDefault="006209FB" w:rsidP="00C11390">
      <w:pPr>
        <w:spacing w:after="60"/>
        <w:rPr>
          <w:rFonts w:ascii="Century Gothic" w:hAnsi="Century Gothic"/>
          <w:sz w:val="22"/>
          <w:szCs w:val="22"/>
        </w:rPr>
      </w:pPr>
      <w:r w:rsidRPr="00C11390">
        <w:rPr>
          <w:rFonts w:ascii="Century Gothic" w:hAnsi="Century Gothic"/>
          <w:sz w:val="22"/>
          <w:szCs w:val="22"/>
        </w:rPr>
        <w:t>Exporter of the Year – sponsored by Business Cornwall</w:t>
      </w:r>
    </w:p>
    <w:p w14:paraId="39459CA4" w14:textId="77777777" w:rsidR="006209FB" w:rsidRPr="00C11390" w:rsidRDefault="006209FB" w:rsidP="00C11390">
      <w:pPr>
        <w:spacing w:after="60"/>
        <w:rPr>
          <w:rFonts w:ascii="Century Gothic" w:hAnsi="Century Gothic"/>
          <w:sz w:val="22"/>
          <w:szCs w:val="22"/>
        </w:rPr>
      </w:pPr>
      <w:r w:rsidRPr="00C11390">
        <w:rPr>
          <w:rFonts w:ascii="Century Gothic" w:hAnsi="Century Gothic"/>
          <w:sz w:val="22"/>
          <w:szCs w:val="22"/>
        </w:rPr>
        <w:lastRenderedPageBreak/>
        <w:t xml:space="preserve">Growth Business of the Year – sponsored by Access to Finance </w:t>
      </w:r>
    </w:p>
    <w:p w14:paraId="3E971991" w14:textId="77777777" w:rsidR="006209FB" w:rsidRPr="00C11390" w:rsidRDefault="006209FB" w:rsidP="00C11390">
      <w:pPr>
        <w:spacing w:after="60"/>
        <w:rPr>
          <w:rFonts w:ascii="Century Gothic" w:hAnsi="Century Gothic"/>
          <w:sz w:val="22"/>
          <w:szCs w:val="22"/>
        </w:rPr>
      </w:pPr>
      <w:r w:rsidRPr="00C11390">
        <w:rPr>
          <w:rFonts w:ascii="Century Gothic" w:hAnsi="Century Gothic"/>
          <w:sz w:val="22"/>
          <w:szCs w:val="22"/>
        </w:rPr>
        <w:t>Rising Star Award   – sponsored by Cornwall &amp; Isles of Scilly LEP</w:t>
      </w:r>
    </w:p>
    <w:p w14:paraId="729D54AA" w14:textId="5196554A" w:rsidR="006209FB" w:rsidRDefault="006209FB" w:rsidP="00C11390">
      <w:pPr>
        <w:spacing w:after="60"/>
        <w:rPr>
          <w:rFonts w:ascii="Century Gothic" w:hAnsi="Century Gothic"/>
          <w:sz w:val="22"/>
          <w:szCs w:val="22"/>
        </w:rPr>
      </w:pPr>
      <w:r w:rsidRPr="00C11390">
        <w:rPr>
          <w:rFonts w:ascii="Century Gothic" w:hAnsi="Century Gothic"/>
          <w:sz w:val="22"/>
          <w:szCs w:val="22"/>
        </w:rPr>
        <w:t>Third Sector Award – sponsored by Eden Project</w:t>
      </w:r>
    </w:p>
    <w:p w14:paraId="0F52D40C" w14:textId="0252CB86" w:rsidR="004D6E9B" w:rsidRDefault="004D6E9B" w:rsidP="00C11390">
      <w:pPr>
        <w:spacing w:after="60"/>
        <w:rPr>
          <w:rFonts w:ascii="Century Gothic" w:hAnsi="Century Gothic"/>
          <w:sz w:val="22"/>
          <w:szCs w:val="22"/>
        </w:rPr>
      </w:pPr>
      <w:r>
        <w:rPr>
          <w:rFonts w:ascii="Century Gothic" w:hAnsi="Century Gothic"/>
          <w:sz w:val="22"/>
          <w:szCs w:val="22"/>
        </w:rPr>
        <w:t xml:space="preserve">People’s Choice 2022 </w:t>
      </w:r>
      <w:r w:rsidR="0087326C" w:rsidRPr="00C11390">
        <w:rPr>
          <w:rFonts w:ascii="Century Gothic" w:hAnsi="Century Gothic"/>
          <w:sz w:val="22"/>
          <w:szCs w:val="22"/>
        </w:rPr>
        <w:t xml:space="preserve">– sponsored by </w:t>
      </w:r>
      <w:r w:rsidR="0087326C" w:rsidRPr="0087326C">
        <w:rPr>
          <w:rFonts w:ascii="Century Gothic" w:hAnsi="Century Gothic"/>
          <w:sz w:val="22"/>
          <w:szCs w:val="22"/>
        </w:rPr>
        <w:t>Watson-Marlow Fluid Technology Group</w:t>
      </w:r>
    </w:p>
    <w:p w14:paraId="3D567BB1" w14:textId="19676806" w:rsidR="00754E19" w:rsidRPr="00C11390" w:rsidRDefault="00754E19" w:rsidP="00C11390">
      <w:pPr>
        <w:spacing w:after="60"/>
        <w:rPr>
          <w:rFonts w:ascii="Century Gothic" w:hAnsi="Century Gothic"/>
          <w:sz w:val="22"/>
          <w:szCs w:val="22"/>
        </w:rPr>
      </w:pPr>
    </w:p>
    <w:p w14:paraId="3C97415C" w14:textId="77777777" w:rsidR="00FC3DB7" w:rsidRPr="001121AE" w:rsidRDefault="00FC3DB7" w:rsidP="00FC3DB7">
      <w:pPr>
        <w:rPr>
          <w:rFonts w:ascii="Century Gothic" w:hAnsi="Century Gothic"/>
          <w:b/>
          <w:sz w:val="22"/>
          <w:szCs w:val="22"/>
        </w:rPr>
      </w:pPr>
      <w:r w:rsidRPr="001121AE">
        <w:rPr>
          <w:rFonts w:ascii="Century Gothic" w:hAnsi="Century Gothic"/>
          <w:b/>
          <w:sz w:val="22"/>
          <w:szCs w:val="22"/>
        </w:rPr>
        <w:t xml:space="preserve">The Awards are also supported by </w:t>
      </w:r>
    </w:p>
    <w:p w14:paraId="2445010F" w14:textId="4DB80A9C" w:rsidR="00FC3DB7" w:rsidRPr="009D11FE" w:rsidRDefault="00674BBA" w:rsidP="00FC3DB7">
      <w:pPr>
        <w:rPr>
          <w:rFonts w:ascii="Century Gothic" w:hAnsi="Century Gothic"/>
          <w:sz w:val="22"/>
          <w:szCs w:val="22"/>
        </w:rPr>
      </w:pPr>
      <w:r>
        <w:rPr>
          <w:rFonts w:ascii="Century Gothic" w:hAnsi="Century Gothic"/>
          <w:sz w:val="22"/>
          <w:szCs w:val="22"/>
        </w:rPr>
        <w:t xml:space="preserve">Pirate FM as Media sponsor </w:t>
      </w:r>
    </w:p>
    <w:p w14:paraId="537A9D00" w14:textId="4EB13917" w:rsidR="00FC3DB7" w:rsidRPr="009D11FE" w:rsidRDefault="00FC3DB7" w:rsidP="00FC3DB7">
      <w:pPr>
        <w:rPr>
          <w:rFonts w:ascii="Century Gothic" w:hAnsi="Century Gothic"/>
          <w:sz w:val="22"/>
          <w:szCs w:val="22"/>
        </w:rPr>
      </w:pPr>
      <w:r w:rsidRPr="009D11FE">
        <w:rPr>
          <w:rFonts w:ascii="Century Gothic" w:hAnsi="Century Gothic"/>
          <w:sz w:val="22"/>
          <w:szCs w:val="22"/>
        </w:rPr>
        <w:t xml:space="preserve">Vickery Holman </w:t>
      </w:r>
      <w:r w:rsidR="00674BBA">
        <w:rPr>
          <w:rFonts w:ascii="Century Gothic" w:hAnsi="Century Gothic"/>
          <w:sz w:val="22"/>
          <w:szCs w:val="22"/>
        </w:rPr>
        <w:t xml:space="preserve">– supporting the awards evening </w:t>
      </w:r>
    </w:p>
    <w:p w14:paraId="21E5EB02" w14:textId="5CE85E0B" w:rsidR="00FC3DB7" w:rsidRPr="009D11FE" w:rsidRDefault="005B04B7" w:rsidP="00FC3DB7">
      <w:pPr>
        <w:rPr>
          <w:rFonts w:ascii="Century Gothic" w:hAnsi="Century Gothic"/>
          <w:sz w:val="22"/>
          <w:szCs w:val="22"/>
        </w:rPr>
      </w:pPr>
      <w:r>
        <w:rPr>
          <w:rFonts w:ascii="Century Gothic" w:hAnsi="Century Gothic"/>
          <w:sz w:val="22"/>
          <w:szCs w:val="22"/>
        </w:rPr>
        <w:t xml:space="preserve">DCA PR </w:t>
      </w:r>
      <w:r w:rsidR="00674BBA">
        <w:rPr>
          <w:rFonts w:ascii="Century Gothic" w:hAnsi="Century Gothic"/>
          <w:sz w:val="22"/>
          <w:szCs w:val="22"/>
        </w:rPr>
        <w:t xml:space="preserve">– </w:t>
      </w:r>
      <w:r w:rsidR="001C572A">
        <w:rPr>
          <w:rFonts w:ascii="Century Gothic" w:hAnsi="Century Gothic"/>
          <w:sz w:val="22"/>
          <w:szCs w:val="22"/>
        </w:rPr>
        <w:t xml:space="preserve">supporting the finalist workshop </w:t>
      </w:r>
    </w:p>
    <w:p w14:paraId="6A465BB6" w14:textId="112D6CFD" w:rsidR="00C02EC4" w:rsidRDefault="00C02EC4">
      <w:pPr>
        <w:rPr>
          <w:rFonts w:ascii="Century Gothic" w:hAnsi="Century Gothic"/>
          <w:sz w:val="22"/>
          <w:szCs w:val="22"/>
        </w:rPr>
      </w:pPr>
    </w:p>
    <w:p w14:paraId="56CF1C47" w14:textId="786891E8" w:rsidR="00C02EC4" w:rsidRPr="001359D3" w:rsidRDefault="001359D3">
      <w:pPr>
        <w:rPr>
          <w:rFonts w:ascii="Century Gothic" w:hAnsi="Century Gothic"/>
          <w:b/>
          <w:szCs w:val="22"/>
        </w:rPr>
      </w:pPr>
      <w:r w:rsidRPr="001359D3">
        <w:rPr>
          <w:rFonts w:ascii="Century Gothic" w:hAnsi="Century Gothic"/>
          <w:b/>
          <w:szCs w:val="22"/>
        </w:rPr>
        <w:t>N</w:t>
      </w:r>
      <w:r w:rsidR="00C02EC4" w:rsidRPr="001359D3">
        <w:rPr>
          <w:rFonts w:ascii="Century Gothic" w:hAnsi="Century Gothic"/>
          <w:b/>
          <w:szCs w:val="22"/>
        </w:rPr>
        <w:t>otes to Editor</w:t>
      </w:r>
      <w:r w:rsidR="00F767CC" w:rsidRPr="001359D3">
        <w:rPr>
          <w:rFonts w:ascii="Century Gothic" w:hAnsi="Century Gothic"/>
          <w:b/>
          <w:szCs w:val="22"/>
        </w:rPr>
        <w:t>s</w:t>
      </w:r>
    </w:p>
    <w:p w14:paraId="2B24D586" w14:textId="42F43EB3" w:rsidR="00C02EC4" w:rsidRPr="001121AE" w:rsidRDefault="00C02EC4" w:rsidP="002A6487">
      <w:pPr>
        <w:rPr>
          <w:rFonts w:ascii="Century Gothic" w:hAnsi="Century Gothic"/>
          <w:sz w:val="20"/>
          <w:szCs w:val="20"/>
        </w:rPr>
      </w:pPr>
      <w:r w:rsidRPr="001121AE">
        <w:rPr>
          <w:rFonts w:ascii="Century Gothic" w:hAnsi="Century Gothic"/>
          <w:sz w:val="20"/>
          <w:szCs w:val="20"/>
        </w:rPr>
        <w:t xml:space="preserve">The Cornwall Business Awards are free to enter and open to any business with its head office or main business premises in Cornwall and the Isles of Scilly. </w:t>
      </w:r>
    </w:p>
    <w:p w14:paraId="3F204242" w14:textId="77777777" w:rsidR="00C02EC4" w:rsidRPr="001121AE" w:rsidRDefault="00C02EC4" w:rsidP="002A6487">
      <w:pPr>
        <w:rPr>
          <w:rFonts w:ascii="Century Gothic" w:hAnsi="Century Gothic"/>
          <w:sz w:val="18"/>
          <w:szCs w:val="20"/>
        </w:rPr>
      </w:pPr>
    </w:p>
    <w:p w14:paraId="539AA9E1" w14:textId="208322CD" w:rsidR="00C02EC4" w:rsidRPr="001121AE" w:rsidRDefault="00C02EC4" w:rsidP="002A6487">
      <w:pPr>
        <w:rPr>
          <w:rFonts w:ascii="Century Gothic" w:hAnsi="Century Gothic"/>
          <w:sz w:val="20"/>
          <w:szCs w:val="20"/>
        </w:rPr>
      </w:pPr>
      <w:r w:rsidRPr="001121AE">
        <w:rPr>
          <w:rFonts w:ascii="Century Gothic" w:hAnsi="Century Gothic"/>
          <w:sz w:val="20"/>
          <w:szCs w:val="20"/>
        </w:rPr>
        <w:t xml:space="preserve">The Cornwall Business Awards are </w:t>
      </w:r>
      <w:r w:rsidR="00587CB7" w:rsidRPr="001121AE">
        <w:rPr>
          <w:rFonts w:ascii="Century Gothic" w:hAnsi="Century Gothic"/>
          <w:sz w:val="20"/>
          <w:szCs w:val="20"/>
        </w:rPr>
        <w:t xml:space="preserve">organised and delivered </w:t>
      </w:r>
      <w:r w:rsidRPr="001121AE">
        <w:rPr>
          <w:rFonts w:ascii="Century Gothic" w:hAnsi="Century Gothic"/>
          <w:sz w:val="20"/>
          <w:szCs w:val="20"/>
        </w:rPr>
        <w:t xml:space="preserve">by the Cornwall and Isles of Scilly Growth &amp; Skills Hub </w:t>
      </w:r>
      <w:r w:rsidR="008E254C" w:rsidRPr="001121AE">
        <w:rPr>
          <w:rFonts w:ascii="Century Gothic" w:hAnsi="Century Gothic"/>
          <w:sz w:val="20"/>
          <w:szCs w:val="20"/>
        </w:rPr>
        <w:t xml:space="preserve">on behalf of </w:t>
      </w:r>
      <w:r w:rsidRPr="001121AE">
        <w:rPr>
          <w:rFonts w:ascii="Century Gothic" w:hAnsi="Century Gothic"/>
          <w:sz w:val="20"/>
          <w:szCs w:val="20"/>
        </w:rPr>
        <w:t xml:space="preserve">Cornwall Development Company. </w:t>
      </w:r>
    </w:p>
    <w:p w14:paraId="75F803D4" w14:textId="4285C06B" w:rsidR="00BA1976" w:rsidRPr="001121AE" w:rsidRDefault="00BA1976" w:rsidP="002A6487">
      <w:pPr>
        <w:rPr>
          <w:rFonts w:ascii="Century Gothic" w:hAnsi="Century Gothic"/>
          <w:sz w:val="18"/>
          <w:szCs w:val="20"/>
        </w:rPr>
      </w:pPr>
    </w:p>
    <w:p w14:paraId="17851A44" w14:textId="77777777" w:rsidR="009A0ABB" w:rsidRPr="009A0ABB" w:rsidRDefault="009A0ABB" w:rsidP="009A0ABB">
      <w:pPr>
        <w:rPr>
          <w:rFonts w:ascii="Century Gothic" w:hAnsi="Century Gothic" w:cstheme="minorHAnsi"/>
          <w:bCs/>
          <w:sz w:val="22"/>
          <w:szCs w:val="22"/>
        </w:rPr>
      </w:pPr>
      <w:r w:rsidRPr="009A0ABB">
        <w:rPr>
          <w:rFonts w:ascii="Century Gothic" w:hAnsi="Century Gothic" w:cstheme="minorHAnsi"/>
          <w:bCs/>
          <w:sz w:val="22"/>
          <w:szCs w:val="22"/>
        </w:rPr>
        <w:t xml:space="preserve">Download Images: </w:t>
      </w:r>
      <w:hyperlink r:id="rId11" w:history="1">
        <w:r w:rsidRPr="009A0ABB">
          <w:rPr>
            <w:rStyle w:val="Hyperlink"/>
            <w:rFonts w:ascii="Century Gothic" w:hAnsi="Century Gothic" w:cstheme="minorHAnsi"/>
            <w:sz w:val="22"/>
            <w:szCs w:val="22"/>
          </w:rPr>
          <w:t>https://www.flickr.com/photos/cornwallbusinessawards/</w:t>
        </w:r>
      </w:hyperlink>
    </w:p>
    <w:p w14:paraId="684D56B4" w14:textId="77777777" w:rsidR="009A0ABB" w:rsidRPr="009A0ABB" w:rsidRDefault="009A0ABB" w:rsidP="009A0ABB">
      <w:pPr>
        <w:rPr>
          <w:rFonts w:ascii="Century Gothic" w:hAnsi="Century Gothic"/>
          <w:sz w:val="22"/>
          <w:szCs w:val="22"/>
        </w:rPr>
      </w:pPr>
      <w:r w:rsidRPr="009A0ABB">
        <w:rPr>
          <w:rFonts w:ascii="Century Gothic" w:hAnsi="Century Gothic"/>
          <w:sz w:val="22"/>
          <w:szCs w:val="22"/>
        </w:rPr>
        <w:t xml:space="preserve">Download assets for promotion </w:t>
      </w:r>
      <w:hyperlink r:id="rId12" w:history="1">
        <w:r w:rsidRPr="009A0ABB">
          <w:rPr>
            <w:rStyle w:val="Hyperlink"/>
            <w:rFonts w:ascii="Century Gothic" w:hAnsi="Century Gothic"/>
            <w:sz w:val="22"/>
            <w:szCs w:val="22"/>
          </w:rPr>
          <w:t>https://www.cornwallbusinessawards.co.uk/promote-the-awards/</w:t>
        </w:r>
      </w:hyperlink>
    </w:p>
    <w:p w14:paraId="4CA547A1" w14:textId="77777777" w:rsidR="0003526D" w:rsidRPr="001121AE" w:rsidRDefault="0003526D" w:rsidP="002A6487">
      <w:pPr>
        <w:rPr>
          <w:rFonts w:ascii="Century Gothic" w:hAnsi="Century Gothic"/>
          <w:sz w:val="18"/>
          <w:szCs w:val="20"/>
        </w:rPr>
      </w:pPr>
    </w:p>
    <w:p w14:paraId="531DD962" w14:textId="3B29664F" w:rsidR="00C02EC4" w:rsidRPr="001121AE" w:rsidRDefault="00C02EC4" w:rsidP="002A6487">
      <w:pPr>
        <w:rPr>
          <w:rFonts w:ascii="Century Gothic" w:hAnsi="Century Gothic"/>
          <w:sz w:val="20"/>
          <w:szCs w:val="20"/>
          <w:u w:val="single"/>
        </w:rPr>
      </w:pPr>
      <w:r w:rsidRPr="001121AE">
        <w:rPr>
          <w:rFonts w:ascii="Century Gothic" w:hAnsi="Century Gothic"/>
          <w:sz w:val="20"/>
          <w:szCs w:val="20"/>
          <w:u w:val="single"/>
        </w:rPr>
        <w:t>Further information</w:t>
      </w:r>
    </w:p>
    <w:p w14:paraId="7864BE14" w14:textId="7276663E" w:rsidR="00BA1976" w:rsidRPr="00595A90" w:rsidRDefault="00BA1976" w:rsidP="002A6487">
      <w:pPr>
        <w:rPr>
          <w:rFonts w:ascii="Century Gothic" w:hAnsi="Century Gothic"/>
          <w:sz w:val="22"/>
          <w:szCs w:val="22"/>
        </w:rPr>
      </w:pPr>
      <w:r w:rsidRPr="00595A90">
        <w:rPr>
          <w:rFonts w:ascii="Century Gothic" w:hAnsi="Century Gothic"/>
          <w:sz w:val="22"/>
          <w:szCs w:val="22"/>
        </w:rPr>
        <w:t xml:space="preserve">Facebook: </w:t>
      </w:r>
      <w:hyperlink r:id="rId13" w:history="1">
        <w:r w:rsidRPr="00595A90">
          <w:rPr>
            <w:rStyle w:val="Hyperlink"/>
            <w:rFonts w:ascii="Century Gothic" w:hAnsi="Century Gothic"/>
            <w:sz w:val="22"/>
            <w:szCs w:val="22"/>
          </w:rPr>
          <w:t>@CornwallBusinessAwards</w:t>
        </w:r>
      </w:hyperlink>
    </w:p>
    <w:p w14:paraId="29BC6D2A" w14:textId="6D42B9FA" w:rsidR="000617A5" w:rsidRPr="00595A90" w:rsidRDefault="0038586D" w:rsidP="002A6487">
      <w:pPr>
        <w:rPr>
          <w:rFonts w:ascii="Century Gothic" w:hAnsi="Century Gothic"/>
          <w:sz w:val="22"/>
          <w:szCs w:val="22"/>
        </w:rPr>
      </w:pPr>
      <w:r w:rsidRPr="00595A90">
        <w:rPr>
          <w:rFonts w:ascii="Century Gothic" w:hAnsi="Century Gothic"/>
          <w:sz w:val="22"/>
          <w:szCs w:val="22"/>
        </w:rPr>
        <w:t xml:space="preserve">Twitter: </w:t>
      </w:r>
      <w:hyperlink r:id="rId14" w:history="1">
        <w:r w:rsidRPr="00595A90">
          <w:rPr>
            <w:rStyle w:val="Hyperlink"/>
            <w:rFonts w:ascii="Century Gothic" w:hAnsi="Century Gothic"/>
            <w:sz w:val="22"/>
            <w:szCs w:val="22"/>
          </w:rPr>
          <w:t>@cbizawards</w:t>
        </w:r>
      </w:hyperlink>
    </w:p>
    <w:p w14:paraId="52C51675" w14:textId="7A6C77B5" w:rsidR="000617A5" w:rsidRPr="00595A90" w:rsidRDefault="000617A5" w:rsidP="002A6487">
      <w:pPr>
        <w:rPr>
          <w:rFonts w:ascii="Century Gothic" w:hAnsi="Century Gothic"/>
          <w:sz w:val="22"/>
          <w:szCs w:val="22"/>
        </w:rPr>
      </w:pPr>
      <w:r w:rsidRPr="00595A90">
        <w:rPr>
          <w:rFonts w:ascii="Century Gothic" w:hAnsi="Century Gothic"/>
          <w:sz w:val="22"/>
          <w:szCs w:val="22"/>
        </w:rPr>
        <w:t xml:space="preserve">Instagram </w:t>
      </w:r>
      <w:hyperlink r:id="rId15" w:history="1">
        <w:proofErr w:type="spellStart"/>
        <w:r w:rsidRPr="00595A90">
          <w:rPr>
            <w:rStyle w:val="Hyperlink"/>
            <w:rFonts w:ascii="Century Gothic" w:hAnsi="Century Gothic"/>
            <w:sz w:val="22"/>
            <w:szCs w:val="22"/>
          </w:rPr>
          <w:t>cornwallbusinessawards</w:t>
        </w:r>
        <w:proofErr w:type="spellEnd"/>
      </w:hyperlink>
    </w:p>
    <w:p w14:paraId="3A398F1E" w14:textId="70F37797" w:rsidR="00C02EC4" w:rsidRPr="00595A90" w:rsidRDefault="00BA1976" w:rsidP="002A6487">
      <w:pPr>
        <w:rPr>
          <w:rFonts w:ascii="Century Gothic" w:hAnsi="Century Gothic"/>
          <w:sz w:val="22"/>
          <w:szCs w:val="22"/>
        </w:rPr>
      </w:pPr>
      <w:r w:rsidRPr="00595A90">
        <w:rPr>
          <w:rFonts w:ascii="Century Gothic" w:hAnsi="Century Gothic"/>
          <w:sz w:val="22"/>
          <w:szCs w:val="22"/>
        </w:rPr>
        <w:t xml:space="preserve">Website: </w:t>
      </w:r>
      <w:hyperlink r:id="rId16" w:history="1">
        <w:r w:rsidR="00C02EC4" w:rsidRPr="00595A90">
          <w:rPr>
            <w:rFonts w:ascii="Century Gothic" w:hAnsi="Century Gothic"/>
            <w:color w:val="0070C0"/>
            <w:sz w:val="22"/>
            <w:szCs w:val="22"/>
            <w:u w:val="single"/>
          </w:rPr>
          <w:t>www.cornwallbusinessawards.co.uk</w:t>
        </w:r>
      </w:hyperlink>
      <w:r w:rsidR="005A7370" w:rsidRPr="00595A90">
        <w:rPr>
          <w:rFonts w:ascii="Century Gothic" w:hAnsi="Century Gothic"/>
          <w:color w:val="0070C0"/>
          <w:sz w:val="22"/>
          <w:szCs w:val="22"/>
        </w:rPr>
        <w:t xml:space="preserve"> </w:t>
      </w:r>
    </w:p>
    <w:p w14:paraId="776B88B8" w14:textId="77777777" w:rsidR="001121AE" w:rsidRDefault="001121AE" w:rsidP="005B6F9D">
      <w:pPr>
        <w:rPr>
          <w:rFonts w:ascii="Century Gothic" w:hAnsi="Century Gothic"/>
          <w:b/>
          <w:sz w:val="20"/>
          <w:szCs w:val="20"/>
        </w:rPr>
      </w:pPr>
    </w:p>
    <w:p w14:paraId="3EE246A7" w14:textId="19CA0D43" w:rsidR="005B6F9D" w:rsidRPr="001121AE" w:rsidRDefault="005B6F9D" w:rsidP="005B6F9D">
      <w:pPr>
        <w:rPr>
          <w:rFonts w:ascii="Century Gothic" w:hAnsi="Century Gothic"/>
          <w:b/>
          <w:sz w:val="20"/>
          <w:szCs w:val="20"/>
        </w:rPr>
      </w:pPr>
      <w:r w:rsidRPr="001121AE">
        <w:rPr>
          <w:rFonts w:ascii="Century Gothic" w:hAnsi="Century Gothic"/>
          <w:b/>
          <w:sz w:val="20"/>
          <w:szCs w:val="20"/>
        </w:rPr>
        <w:t>Cornwall &amp; Isles of Scilly Growth Hub </w:t>
      </w:r>
    </w:p>
    <w:p w14:paraId="09BD5481" w14:textId="34855181" w:rsidR="005B6F9D" w:rsidRPr="001121AE" w:rsidRDefault="005B6F9D" w:rsidP="005B6F9D">
      <w:pPr>
        <w:rPr>
          <w:rFonts w:ascii="Century Gothic" w:hAnsi="Century Gothic"/>
          <w:sz w:val="20"/>
          <w:szCs w:val="20"/>
        </w:rPr>
      </w:pPr>
      <w:r w:rsidRPr="001121AE">
        <w:rPr>
          <w:rFonts w:ascii="Century Gothic" w:hAnsi="Century Gothic"/>
          <w:sz w:val="20"/>
          <w:szCs w:val="20"/>
        </w:rPr>
        <w:t xml:space="preserve">The Growth Hub </w:t>
      </w:r>
      <w:r w:rsidR="00987A97" w:rsidRPr="001121AE">
        <w:rPr>
          <w:rFonts w:ascii="Century Gothic" w:hAnsi="Century Gothic"/>
          <w:sz w:val="20"/>
          <w:szCs w:val="20"/>
        </w:rPr>
        <w:t>was</w:t>
      </w:r>
      <w:r w:rsidRPr="001121AE">
        <w:rPr>
          <w:rFonts w:ascii="Century Gothic" w:hAnsi="Century Gothic"/>
          <w:sz w:val="20"/>
          <w:szCs w:val="20"/>
        </w:rPr>
        <w:t xml:space="preserve"> created in response to a common issue raised by businesses – that the range and complexity of business support available at a local and national level is too confusing and time consuming to navigate. At its core the Growth Hub acts as a signposting service, pointing people in the right direction to get the support they need to start or grow their business. </w:t>
      </w:r>
    </w:p>
    <w:p w14:paraId="3F5F988D" w14:textId="77777777" w:rsidR="005B6F9D" w:rsidRPr="001121AE" w:rsidRDefault="005B6F9D" w:rsidP="005B6F9D">
      <w:pPr>
        <w:rPr>
          <w:rFonts w:ascii="Century Gothic" w:hAnsi="Century Gothic"/>
          <w:sz w:val="18"/>
          <w:szCs w:val="20"/>
        </w:rPr>
      </w:pPr>
    </w:p>
    <w:p w14:paraId="516C4232" w14:textId="41ADFCB3" w:rsidR="005B6F9D" w:rsidRDefault="00987A97" w:rsidP="005B6F9D">
      <w:pPr>
        <w:rPr>
          <w:rFonts w:ascii="Century Gothic" w:hAnsi="Century Gothic"/>
          <w:sz w:val="20"/>
          <w:szCs w:val="20"/>
        </w:rPr>
      </w:pPr>
      <w:r w:rsidRPr="001121AE">
        <w:rPr>
          <w:rFonts w:ascii="Century Gothic" w:hAnsi="Century Gothic"/>
          <w:sz w:val="20"/>
          <w:szCs w:val="20"/>
        </w:rPr>
        <w:t xml:space="preserve">A </w:t>
      </w:r>
      <w:r w:rsidR="005B6F9D" w:rsidRPr="001121AE">
        <w:rPr>
          <w:rFonts w:ascii="Century Gothic" w:hAnsi="Century Gothic"/>
          <w:sz w:val="20"/>
          <w:szCs w:val="20"/>
        </w:rPr>
        <w:t xml:space="preserve">team of locally based experts work directly with businesses to help them identify and access support in a way that is right for them, whether that is business development, coaching, </w:t>
      </w:r>
      <w:proofErr w:type="gramStart"/>
      <w:r w:rsidR="005B6F9D" w:rsidRPr="001121AE">
        <w:rPr>
          <w:rFonts w:ascii="Century Gothic" w:hAnsi="Century Gothic"/>
          <w:sz w:val="20"/>
          <w:szCs w:val="20"/>
        </w:rPr>
        <w:t>funding</w:t>
      </w:r>
      <w:proofErr w:type="gramEnd"/>
      <w:r w:rsidR="005B6F9D" w:rsidRPr="001121AE">
        <w:rPr>
          <w:rFonts w:ascii="Century Gothic" w:hAnsi="Century Gothic"/>
          <w:sz w:val="20"/>
          <w:szCs w:val="20"/>
        </w:rPr>
        <w:t xml:space="preserve"> or something else entirely. </w:t>
      </w:r>
    </w:p>
    <w:p w14:paraId="4AC42F0D" w14:textId="634DDF43" w:rsidR="00C17374" w:rsidRDefault="00C17374" w:rsidP="005B6F9D">
      <w:pPr>
        <w:rPr>
          <w:rFonts w:ascii="Century Gothic" w:hAnsi="Century Gothic"/>
          <w:sz w:val="20"/>
          <w:szCs w:val="20"/>
        </w:rPr>
      </w:pPr>
    </w:p>
    <w:p w14:paraId="2F5CBD60" w14:textId="7ECE047A" w:rsidR="00C17374" w:rsidRPr="001121AE" w:rsidRDefault="00C17374" w:rsidP="00C17374">
      <w:pPr>
        <w:rPr>
          <w:rFonts w:ascii="Century Gothic" w:hAnsi="Century Gothic"/>
          <w:sz w:val="20"/>
          <w:szCs w:val="20"/>
        </w:rPr>
      </w:pPr>
      <w:r w:rsidRPr="001121AE">
        <w:rPr>
          <w:rFonts w:ascii="Century Gothic" w:hAnsi="Century Gothic"/>
          <w:sz w:val="20"/>
          <w:szCs w:val="20"/>
        </w:rPr>
        <w:t xml:space="preserve">The Cornwall &amp; Isles of Scilly </w:t>
      </w:r>
      <w:r>
        <w:rPr>
          <w:rFonts w:ascii="Century Gothic" w:hAnsi="Century Gothic"/>
          <w:sz w:val="20"/>
          <w:szCs w:val="20"/>
        </w:rPr>
        <w:t xml:space="preserve">Growth </w:t>
      </w:r>
      <w:r w:rsidRPr="001121AE">
        <w:rPr>
          <w:rFonts w:ascii="Century Gothic" w:hAnsi="Century Gothic"/>
          <w:sz w:val="20"/>
          <w:szCs w:val="20"/>
        </w:rPr>
        <w:t xml:space="preserve">Hub is part funded by the European </w:t>
      </w:r>
      <w:r>
        <w:rPr>
          <w:rFonts w:ascii="Century Gothic" w:hAnsi="Century Gothic"/>
          <w:sz w:val="20"/>
          <w:szCs w:val="20"/>
        </w:rPr>
        <w:t xml:space="preserve">Regional Development </w:t>
      </w:r>
      <w:r w:rsidRPr="001121AE">
        <w:rPr>
          <w:rFonts w:ascii="Century Gothic" w:hAnsi="Century Gothic"/>
          <w:sz w:val="20"/>
          <w:szCs w:val="20"/>
        </w:rPr>
        <w:t>Fund and is match funded by Cornwall Council</w:t>
      </w:r>
      <w:r>
        <w:rPr>
          <w:rFonts w:ascii="Century Gothic" w:hAnsi="Century Gothic"/>
          <w:sz w:val="20"/>
          <w:szCs w:val="20"/>
        </w:rPr>
        <w:t xml:space="preserve">, the Department for Business, Energy &amp; Industrial </w:t>
      </w:r>
      <w:proofErr w:type="gramStart"/>
      <w:r>
        <w:rPr>
          <w:rFonts w:ascii="Century Gothic" w:hAnsi="Century Gothic"/>
          <w:sz w:val="20"/>
          <w:szCs w:val="20"/>
        </w:rPr>
        <w:t>Strategy</w:t>
      </w:r>
      <w:proofErr w:type="gramEnd"/>
      <w:r>
        <w:rPr>
          <w:rFonts w:ascii="Century Gothic" w:hAnsi="Century Gothic"/>
          <w:sz w:val="20"/>
          <w:szCs w:val="20"/>
        </w:rPr>
        <w:t xml:space="preserve"> </w:t>
      </w:r>
      <w:r w:rsidRPr="001121AE">
        <w:rPr>
          <w:rFonts w:ascii="Century Gothic" w:hAnsi="Century Gothic"/>
          <w:sz w:val="20"/>
          <w:szCs w:val="20"/>
        </w:rPr>
        <w:t xml:space="preserve">and the Cornwall &amp; Isles of Scilly Local Enterprise Partnership. </w:t>
      </w:r>
    </w:p>
    <w:p w14:paraId="4134645C" w14:textId="77777777" w:rsidR="005B6F9D" w:rsidRPr="001121AE" w:rsidRDefault="005B6F9D" w:rsidP="005B6F9D">
      <w:pPr>
        <w:rPr>
          <w:rFonts w:ascii="Century Gothic" w:hAnsi="Century Gothic"/>
          <w:sz w:val="18"/>
          <w:szCs w:val="20"/>
        </w:rPr>
      </w:pPr>
    </w:p>
    <w:p w14:paraId="11FB025A" w14:textId="77777777" w:rsidR="005B6F9D" w:rsidRPr="001121AE" w:rsidRDefault="005B6F9D" w:rsidP="005B6F9D">
      <w:pPr>
        <w:rPr>
          <w:rFonts w:ascii="Century Gothic" w:hAnsi="Century Gothic"/>
          <w:sz w:val="20"/>
          <w:szCs w:val="20"/>
        </w:rPr>
      </w:pPr>
      <w:r w:rsidRPr="001121AE">
        <w:rPr>
          <w:rFonts w:ascii="Century Gothic" w:hAnsi="Century Gothic"/>
          <w:sz w:val="20"/>
          <w:szCs w:val="20"/>
        </w:rPr>
        <w:t>@GrowthSkillsHub</w:t>
      </w:r>
    </w:p>
    <w:p w14:paraId="659603DF" w14:textId="6035DD24" w:rsidR="005B6F9D" w:rsidRPr="001121AE" w:rsidRDefault="00C17371" w:rsidP="005B6F9D">
      <w:pPr>
        <w:rPr>
          <w:rFonts w:ascii="Century Gothic" w:hAnsi="Century Gothic"/>
          <w:sz w:val="20"/>
          <w:szCs w:val="20"/>
        </w:rPr>
      </w:pPr>
      <w:hyperlink r:id="rId17" w:history="1">
        <w:r w:rsidR="004436CB" w:rsidRPr="001121AE">
          <w:rPr>
            <w:rStyle w:val="Hyperlink"/>
            <w:rFonts w:ascii="Century Gothic" w:hAnsi="Century Gothic"/>
            <w:sz w:val="20"/>
            <w:szCs w:val="20"/>
          </w:rPr>
          <w:t>www.ciosgrowthhub.com</w:t>
        </w:r>
      </w:hyperlink>
      <w:r w:rsidR="004436CB" w:rsidRPr="001121AE">
        <w:rPr>
          <w:rFonts w:ascii="Century Gothic" w:hAnsi="Century Gothic"/>
          <w:sz w:val="20"/>
          <w:szCs w:val="20"/>
        </w:rPr>
        <w:t xml:space="preserve"> </w:t>
      </w:r>
      <w:r w:rsidR="005B6F9D" w:rsidRPr="001121AE">
        <w:rPr>
          <w:rFonts w:ascii="Century Gothic" w:hAnsi="Century Gothic"/>
          <w:sz w:val="20"/>
          <w:szCs w:val="20"/>
        </w:rPr>
        <w:t> </w:t>
      </w:r>
    </w:p>
    <w:p w14:paraId="471F5F4C" w14:textId="2B7D404C" w:rsidR="005B6F9D" w:rsidRPr="001121AE" w:rsidRDefault="005B6F9D" w:rsidP="005B6F9D">
      <w:pPr>
        <w:rPr>
          <w:rFonts w:ascii="Century Gothic" w:hAnsi="Century Gothic"/>
          <w:sz w:val="18"/>
          <w:szCs w:val="20"/>
        </w:rPr>
      </w:pPr>
    </w:p>
    <w:p w14:paraId="5809B4CC" w14:textId="77777777" w:rsidR="005B6F9D" w:rsidRPr="001121AE" w:rsidRDefault="005B6F9D" w:rsidP="005B6F9D">
      <w:pPr>
        <w:rPr>
          <w:rFonts w:ascii="Century Gothic" w:hAnsi="Century Gothic"/>
          <w:b/>
          <w:sz w:val="20"/>
          <w:szCs w:val="20"/>
        </w:rPr>
      </w:pPr>
      <w:r w:rsidRPr="001121AE">
        <w:rPr>
          <w:rFonts w:ascii="Century Gothic" w:hAnsi="Century Gothic"/>
          <w:b/>
          <w:sz w:val="20"/>
          <w:szCs w:val="20"/>
        </w:rPr>
        <w:t>European Regional Development Fund </w:t>
      </w:r>
    </w:p>
    <w:p w14:paraId="0769DB44" w14:textId="77777777" w:rsidR="005B6F9D" w:rsidRPr="001121AE" w:rsidRDefault="005B6F9D" w:rsidP="005B6F9D">
      <w:pPr>
        <w:rPr>
          <w:rFonts w:ascii="Century Gothic" w:hAnsi="Century Gothic"/>
          <w:sz w:val="20"/>
          <w:szCs w:val="20"/>
        </w:rPr>
      </w:pPr>
      <w:r w:rsidRPr="001121AE">
        <w:rPr>
          <w:rFonts w:ascii="Century Gothic" w:hAnsi="Century Gothic"/>
          <w:sz w:val="20"/>
          <w:szCs w:val="20"/>
        </w:rPr>
        <w:t xml:space="preserve">The Growth Hub has received £2,435,909 of funding from the England European Regional Development Fund as part of the European Structural and Investment Funds Growth Programme 2014-2020. The Department for Communities and Local Government is the Managing Authority for European Regional Development Fund. Established by the European Union, the European Regional Development Fund helps local areas stimulate their economic </w:t>
      </w:r>
      <w:r w:rsidRPr="001121AE">
        <w:rPr>
          <w:rFonts w:ascii="Century Gothic" w:hAnsi="Century Gothic"/>
          <w:sz w:val="20"/>
          <w:szCs w:val="20"/>
        </w:rPr>
        <w:lastRenderedPageBreak/>
        <w:t xml:space="preserve">development by investing in projects which will support innovation, businesses, create jobs and local community regenerations. </w:t>
      </w:r>
    </w:p>
    <w:p w14:paraId="3744AF28" w14:textId="5342D16E" w:rsidR="005B6F9D" w:rsidRPr="001121AE" w:rsidRDefault="00C17371" w:rsidP="005B6F9D">
      <w:pPr>
        <w:rPr>
          <w:rFonts w:ascii="Century Gothic" w:hAnsi="Century Gothic"/>
          <w:sz w:val="20"/>
          <w:szCs w:val="20"/>
        </w:rPr>
      </w:pPr>
      <w:hyperlink r:id="rId18" w:history="1">
        <w:r w:rsidR="005B6F9D" w:rsidRPr="001121AE">
          <w:rPr>
            <w:rStyle w:val="Hyperlink"/>
            <w:rFonts w:ascii="Century Gothic" w:hAnsi="Century Gothic"/>
            <w:sz w:val="20"/>
            <w:szCs w:val="20"/>
          </w:rPr>
          <w:t>https://www.gov.uk/european-growth-funding</w:t>
        </w:r>
      </w:hyperlink>
      <w:r w:rsidR="005B6F9D" w:rsidRPr="001121AE">
        <w:rPr>
          <w:rFonts w:ascii="Century Gothic" w:hAnsi="Century Gothic"/>
          <w:sz w:val="20"/>
          <w:szCs w:val="20"/>
        </w:rPr>
        <w:t>. </w:t>
      </w:r>
    </w:p>
    <w:p w14:paraId="3046607A" w14:textId="77777777" w:rsidR="005B6F9D" w:rsidRPr="001121AE" w:rsidRDefault="005B6F9D" w:rsidP="005B6F9D">
      <w:pPr>
        <w:rPr>
          <w:rFonts w:ascii="Century Gothic" w:hAnsi="Century Gothic"/>
          <w:sz w:val="18"/>
          <w:szCs w:val="20"/>
        </w:rPr>
      </w:pPr>
    </w:p>
    <w:p w14:paraId="70DB2075" w14:textId="77777777" w:rsidR="00C64F5E" w:rsidRPr="001121AE" w:rsidRDefault="00C64F5E" w:rsidP="002A6487">
      <w:pPr>
        <w:rPr>
          <w:rFonts w:ascii="Century Gothic" w:hAnsi="Century Gothic"/>
          <w:b/>
          <w:sz w:val="20"/>
          <w:szCs w:val="20"/>
        </w:rPr>
      </w:pPr>
      <w:r w:rsidRPr="001121AE">
        <w:rPr>
          <w:rFonts w:ascii="Century Gothic" w:hAnsi="Century Gothic"/>
          <w:b/>
          <w:sz w:val="20"/>
          <w:szCs w:val="20"/>
        </w:rPr>
        <w:t>Cornwall and Isles of Scilly Skills Hub </w:t>
      </w:r>
    </w:p>
    <w:p w14:paraId="217929FB" w14:textId="441EC338" w:rsidR="00C64F5E" w:rsidRPr="001121AE" w:rsidRDefault="00C64F5E" w:rsidP="002A6487">
      <w:pPr>
        <w:rPr>
          <w:rFonts w:ascii="Century Gothic" w:hAnsi="Century Gothic"/>
          <w:sz w:val="20"/>
          <w:szCs w:val="20"/>
        </w:rPr>
      </w:pPr>
      <w:r w:rsidRPr="001121AE">
        <w:rPr>
          <w:rFonts w:ascii="Century Gothic" w:hAnsi="Century Gothic"/>
          <w:sz w:val="20"/>
          <w:szCs w:val="20"/>
        </w:rPr>
        <w:t xml:space="preserve">The Skills Hub helps businesses to flourish and grow. It works with business on a free, independent, unbiased basis to identify gaps in skills and training and acts as a signposting service to help businesses find a training course, </w:t>
      </w:r>
      <w:proofErr w:type="gramStart"/>
      <w:r w:rsidRPr="001121AE">
        <w:rPr>
          <w:rFonts w:ascii="Century Gothic" w:hAnsi="Century Gothic"/>
          <w:sz w:val="20"/>
          <w:szCs w:val="20"/>
        </w:rPr>
        <w:t>workshop</w:t>
      </w:r>
      <w:proofErr w:type="gramEnd"/>
      <w:r w:rsidRPr="001121AE">
        <w:rPr>
          <w:rFonts w:ascii="Century Gothic" w:hAnsi="Century Gothic"/>
          <w:sz w:val="20"/>
          <w:szCs w:val="20"/>
        </w:rPr>
        <w:t xml:space="preserve"> or recruitment solution that’s just right for them. </w:t>
      </w:r>
    </w:p>
    <w:p w14:paraId="3DEAE86C" w14:textId="77777777" w:rsidR="002A6487" w:rsidRPr="001121AE" w:rsidRDefault="002A6487" w:rsidP="002A6487">
      <w:pPr>
        <w:rPr>
          <w:rFonts w:ascii="Century Gothic" w:hAnsi="Century Gothic"/>
          <w:sz w:val="18"/>
          <w:szCs w:val="20"/>
        </w:rPr>
      </w:pPr>
    </w:p>
    <w:p w14:paraId="77E34A7A" w14:textId="77777777" w:rsidR="002A6487" w:rsidRPr="001121AE" w:rsidRDefault="00C64F5E" w:rsidP="002A6487">
      <w:pPr>
        <w:rPr>
          <w:rFonts w:ascii="Century Gothic" w:hAnsi="Century Gothic"/>
          <w:sz w:val="20"/>
          <w:szCs w:val="20"/>
        </w:rPr>
      </w:pPr>
      <w:r w:rsidRPr="001121AE">
        <w:rPr>
          <w:rFonts w:ascii="Century Gothic" w:hAnsi="Century Gothic"/>
          <w:sz w:val="20"/>
          <w:szCs w:val="20"/>
        </w:rPr>
        <w:t xml:space="preserve">The Cornwall &amp; Isles of Scilly Skills Hub is part funded by the European Social Fund and is match funded by Cornwall Council and the Cornwall &amp; Isles of Scilly Local Enterprise Partnership. </w:t>
      </w:r>
    </w:p>
    <w:p w14:paraId="2E1DA873" w14:textId="77777777" w:rsidR="004436CB" w:rsidRPr="001121AE" w:rsidRDefault="004436CB" w:rsidP="002A6487">
      <w:pPr>
        <w:rPr>
          <w:rFonts w:ascii="Century Gothic" w:hAnsi="Century Gothic"/>
          <w:sz w:val="18"/>
          <w:szCs w:val="20"/>
        </w:rPr>
      </w:pPr>
    </w:p>
    <w:p w14:paraId="5B26B332" w14:textId="3A1E0E76" w:rsidR="002A6487" w:rsidRPr="001121AE" w:rsidRDefault="002A6487" w:rsidP="002A6487">
      <w:pPr>
        <w:rPr>
          <w:rFonts w:ascii="Century Gothic" w:hAnsi="Century Gothic"/>
          <w:sz w:val="20"/>
          <w:szCs w:val="20"/>
        </w:rPr>
      </w:pPr>
      <w:r w:rsidRPr="001121AE">
        <w:rPr>
          <w:rFonts w:ascii="Century Gothic" w:hAnsi="Century Gothic"/>
          <w:sz w:val="20"/>
          <w:szCs w:val="20"/>
        </w:rPr>
        <w:t>@GrowthSkillsHub</w:t>
      </w:r>
    </w:p>
    <w:p w14:paraId="76B5745B" w14:textId="5E133A69" w:rsidR="002A6487" w:rsidRPr="001121AE" w:rsidRDefault="00C17371" w:rsidP="002A6487">
      <w:pPr>
        <w:rPr>
          <w:rFonts w:ascii="Century Gothic" w:hAnsi="Century Gothic"/>
          <w:sz w:val="20"/>
          <w:szCs w:val="20"/>
        </w:rPr>
      </w:pPr>
      <w:hyperlink w:history="1">
        <w:r w:rsidR="004436CB" w:rsidRPr="001121AE">
          <w:rPr>
            <w:rStyle w:val="Hyperlink"/>
            <w:rFonts w:ascii="Century Gothic" w:hAnsi="Century Gothic"/>
            <w:sz w:val="20"/>
            <w:szCs w:val="20"/>
          </w:rPr>
          <w:t xml:space="preserve">www.ciosskillshub.com  </w:t>
        </w:r>
      </w:hyperlink>
    </w:p>
    <w:p w14:paraId="4A0C6934" w14:textId="77777777" w:rsidR="002A6487" w:rsidRPr="001121AE" w:rsidRDefault="002A6487" w:rsidP="002A6487">
      <w:pPr>
        <w:rPr>
          <w:rFonts w:ascii="Century Gothic" w:hAnsi="Century Gothic"/>
          <w:sz w:val="18"/>
          <w:szCs w:val="20"/>
        </w:rPr>
      </w:pPr>
    </w:p>
    <w:p w14:paraId="6698C295" w14:textId="77777777" w:rsidR="00C64F5E" w:rsidRPr="001121AE" w:rsidRDefault="00C64F5E" w:rsidP="002A6487">
      <w:pPr>
        <w:rPr>
          <w:rFonts w:ascii="Century Gothic" w:hAnsi="Century Gothic"/>
          <w:b/>
          <w:sz w:val="20"/>
          <w:szCs w:val="20"/>
        </w:rPr>
      </w:pPr>
      <w:r w:rsidRPr="001121AE">
        <w:rPr>
          <w:rFonts w:ascii="Century Gothic" w:hAnsi="Century Gothic"/>
          <w:b/>
          <w:sz w:val="20"/>
          <w:szCs w:val="20"/>
        </w:rPr>
        <w:t>European Social Fund </w:t>
      </w:r>
    </w:p>
    <w:p w14:paraId="117C0D7B" w14:textId="77777777" w:rsidR="002A6487" w:rsidRPr="001121AE" w:rsidRDefault="00C64F5E" w:rsidP="002A6487">
      <w:pPr>
        <w:rPr>
          <w:rFonts w:ascii="Century Gothic" w:hAnsi="Century Gothic"/>
          <w:sz w:val="20"/>
          <w:szCs w:val="20"/>
        </w:rPr>
      </w:pPr>
      <w:r w:rsidRPr="001121AE">
        <w:rPr>
          <w:rFonts w:ascii="Century Gothic" w:hAnsi="Century Gothic"/>
          <w:sz w:val="20"/>
          <w:szCs w:val="20"/>
        </w:rPr>
        <w:t xml:space="preserve">The Cornwall and Isles of Scilly Skills Hub has received £1,560,000 of funding from the European Social Fund (ESF) as part of the 2014-2020 European Structural and Investment Funds Growth Programme in England. The Department for Work and Pensions is the Managing Authority for the England ESF programme. Established by the European Union ESF funds help local areas stimulate their economic development by investing in projects which will support innovation, businesses, skills development, job creation, social </w:t>
      </w:r>
      <w:proofErr w:type="gramStart"/>
      <w:r w:rsidRPr="001121AE">
        <w:rPr>
          <w:rFonts w:ascii="Century Gothic" w:hAnsi="Century Gothic"/>
          <w:sz w:val="20"/>
          <w:szCs w:val="20"/>
        </w:rPr>
        <w:t>inclusion</w:t>
      </w:r>
      <w:proofErr w:type="gramEnd"/>
      <w:r w:rsidRPr="001121AE">
        <w:rPr>
          <w:rFonts w:ascii="Century Gothic" w:hAnsi="Century Gothic"/>
          <w:sz w:val="20"/>
          <w:szCs w:val="20"/>
        </w:rPr>
        <w:t xml:space="preserve"> and local community regenerations. </w:t>
      </w:r>
    </w:p>
    <w:p w14:paraId="433C01FB" w14:textId="710D34F6" w:rsidR="00C64F5E" w:rsidRPr="001121AE" w:rsidRDefault="00C17371" w:rsidP="002A6487">
      <w:pPr>
        <w:rPr>
          <w:rFonts w:ascii="Century Gothic" w:hAnsi="Century Gothic"/>
          <w:sz w:val="20"/>
          <w:szCs w:val="20"/>
        </w:rPr>
      </w:pPr>
      <w:hyperlink r:id="rId19" w:history="1">
        <w:r w:rsidR="004436CB" w:rsidRPr="001121AE">
          <w:rPr>
            <w:rStyle w:val="Hyperlink"/>
            <w:rFonts w:ascii="Century Gothic" w:hAnsi="Century Gothic"/>
            <w:sz w:val="20"/>
            <w:szCs w:val="20"/>
          </w:rPr>
          <w:t>https://www.gov.uk/european-growth-funding</w:t>
        </w:r>
      </w:hyperlink>
      <w:r w:rsidR="004436CB" w:rsidRPr="001121AE">
        <w:rPr>
          <w:rFonts w:ascii="Century Gothic" w:hAnsi="Century Gothic"/>
          <w:sz w:val="20"/>
          <w:szCs w:val="20"/>
        </w:rPr>
        <w:t xml:space="preserve"> </w:t>
      </w:r>
    </w:p>
    <w:p w14:paraId="0C989253" w14:textId="77777777" w:rsidR="001121AE" w:rsidRPr="001121AE" w:rsidRDefault="001121AE" w:rsidP="001121AE">
      <w:pPr>
        <w:rPr>
          <w:rFonts w:ascii="Century Gothic" w:hAnsi="Century Gothic"/>
          <w:sz w:val="18"/>
          <w:szCs w:val="20"/>
        </w:rPr>
      </w:pPr>
    </w:p>
    <w:p w14:paraId="569C0085" w14:textId="69B06447" w:rsidR="001121AE" w:rsidRPr="00043F55" w:rsidRDefault="001121AE" w:rsidP="001121AE">
      <w:pPr>
        <w:rPr>
          <w:rFonts w:ascii="Century Gothic" w:hAnsi="Century Gothic"/>
          <w:b/>
          <w:bCs/>
          <w:sz w:val="20"/>
          <w:szCs w:val="20"/>
        </w:rPr>
      </w:pPr>
      <w:r w:rsidRPr="00043F55">
        <w:rPr>
          <w:rFonts w:ascii="Century Gothic" w:hAnsi="Century Gothic"/>
          <w:b/>
          <w:bCs/>
          <w:sz w:val="20"/>
          <w:szCs w:val="20"/>
        </w:rPr>
        <w:t xml:space="preserve">Growth &amp; Skills enquires to Kirsty Miles-Musgrave, </w:t>
      </w:r>
      <w:proofErr w:type="gramStart"/>
      <w:r w:rsidR="006207E4">
        <w:rPr>
          <w:rFonts w:ascii="Century Gothic" w:hAnsi="Century Gothic"/>
          <w:b/>
          <w:bCs/>
          <w:sz w:val="20"/>
          <w:szCs w:val="20"/>
        </w:rPr>
        <w:t xml:space="preserve">Operations </w:t>
      </w:r>
      <w:r w:rsidRPr="00043F55">
        <w:rPr>
          <w:rFonts w:ascii="Century Gothic" w:hAnsi="Century Gothic"/>
          <w:b/>
          <w:bCs/>
          <w:sz w:val="20"/>
          <w:szCs w:val="20"/>
        </w:rPr>
        <w:t xml:space="preserve"> Manager</w:t>
      </w:r>
      <w:proofErr w:type="gramEnd"/>
      <w:r w:rsidRPr="00043F55">
        <w:rPr>
          <w:rFonts w:ascii="Century Gothic" w:hAnsi="Century Gothic"/>
          <w:b/>
          <w:bCs/>
          <w:sz w:val="20"/>
          <w:szCs w:val="20"/>
        </w:rPr>
        <w:t xml:space="preserve"> </w:t>
      </w:r>
    </w:p>
    <w:p w14:paraId="39CCDCB0" w14:textId="77777777" w:rsidR="001121AE" w:rsidRPr="00043F55" w:rsidRDefault="001121AE" w:rsidP="001121AE">
      <w:pPr>
        <w:rPr>
          <w:rFonts w:ascii="Century Gothic" w:hAnsi="Century Gothic"/>
          <w:b/>
          <w:bCs/>
          <w:sz w:val="20"/>
          <w:szCs w:val="20"/>
        </w:rPr>
      </w:pPr>
      <w:r w:rsidRPr="00043F55">
        <w:rPr>
          <w:rFonts w:ascii="Century Gothic" w:hAnsi="Century Gothic"/>
          <w:b/>
          <w:bCs/>
          <w:sz w:val="20"/>
          <w:szCs w:val="20"/>
        </w:rPr>
        <w:t xml:space="preserve">07399 528676 / </w:t>
      </w:r>
      <w:hyperlink r:id="rId20" w:history="1">
        <w:r w:rsidRPr="00043F55">
          <w:rPr>
            <w:rStyle w:val="Hyperlink"/>
            <w:rFonts w:ascii="Century Gothic" w:hAnsi="Century Gothic"/>
            <w:b/>
            <w:bCs/>
            <w:sz w:val="20"/>
            <w:szCs w:val="20"/>
          </w:rPr>
          <w:t>kirsty@ciosgrowthhub.com</w:t>
        </w:r>
      </w:hyperlink>
      <w:r w:rsidRPr="00043F55">
        <w:rPr>
          <w:rFonts w:ascii="Century Gothic" w:hAnsi="Century Gothic"/>
          <w:b/>
          <w:bCs/>
          <w:sz w:val="20"/>
          <w:szCs w:val="20"/>
        </w:rPr>
        <w:t xml:space="preserve">  </w:t>
      </w:r>
    </w:p>
    <w:p w14:paraId="125431CC" w14:textId="58DAC56B" w:rsidR="002A6487" w:rsidRDefault="002A6487" w:rsidP="002A6487">
      <w:pPr>
        <w:rPr>
          <w:rFonts w:ascii="Century Gothic" w:hAnsi="Century Gothic"/>
          <w:sz w:val="18"/>
          <w:szCs w:val="20"/>
        </w:rPr>
      </w:pPr>
    </w:p>
    <w:p w14:paraId="5BD491E8" w14:textId="77777777" w:rsidR="00024766" w:rsidRPr="001121AE" w:rsidRDefault="00024766" w:rsidP="002A6487">
      <w:pPr>
        <w:rPr>
          <w:rFonts w:ascii="Century Gothic" w:hAnsi="Century Gothic"/>
          <w:sz w:val="18"/>
          <w:szCs w:val="20"/>
        </w:rPr>
      </w:pPr>
    </w:p>
    <w:p w14:paraId="579CE3B7" w14:textId="77777777" w:rsidR="002A6487" w:rsidRPr="001121AE" w:rsidRDefault="002A6487" w:rsidP="002A6487">
      <w:pPr>
        <w:rPr>
          <w:rFonts w:ascii="Century Gothic" w:hAnsi="Century Gothic"/>
          <w:b/>
          <w:sz w:val="20"/>
          <w:szCs w:val="20"/>
        </w:rPr>
      </w:pPr>
      <w:r w:rsidRPr="001121AE">
        <w:rPr>
          <w:rFonts w:ascii="Century Gothic" w:hAnsi="Century Gothic"/>
          <w:b/>
          <w:sz w:val="20"/>
          <w:szCs w:val="20"/>
        </w:rPr>
        <w:t>Cornwall Development Company </w:t>
      </w:r>
    </w:p>
    <w:p w14:paraId="53D20962" w14:textId="77777777" w:rsidR="00FF566A" w:rsidRPr="001121AE" w:rsidRDefault="002A6487" w:rsidP="002A6487">
      <w:pPr>
        <w:rPr>
          <w:rFonts w:ascii="Century Gothic" w:hAnsi="Century Gothic"/>
          <w:sz w:val="20"/>
          <w:szCs w:val="20"/>
        </w:rPr>
      </w:pPr>
      <w:r w:rsidRPr="001121AE">
        <w:rPr>
          <w:rFonts w:ascii="Century Gothic" w:hAnsi="Century Gothic"/>
          <w:sz w:val="20"/>
          <w:szCs w:val="20"/>
        </w:rPr>
        <w:t xml:space="preserve">Cornwall Development Company is the arm’s length economic development company of Cornwall Council, designed to deliver a bespoke, business facing service and support the delivery of the economic vision and strategy for Cornwall. </w:t>
      </w:r>
    </w:p>
    <w:p w14:paraId="22E88C61" w14:textId="77777777" w:rsidR="00FF566A" w:rsidRPr="001121AE" w:rsidRDefault="00FF566A" w:rsidP="002A6487">
      <w:pPr>
        <w:rPr>
          <w:rFonts w:ascii="Century Gothic" w:hAnsi="Century Gothic"/>
          <w:sz w:val="20"/>
          <w:szCs w:val="20"/>
        </w:rPr>
      </w:pPr>
    </w:p>
    <w:p w14:paraId="6E5EF821" w14:textId="4C620DA3" w:rsidR="00FF566A" w:rsidRPr="001121AE" w:rsidRDefault="00FF566A" w:rsidP="002A6487">
      <w:pPr>
        <w:rPr>
          <w:rFonts w:ascii="Century Gothic" w:hAnsi="Century Gothic"/>
          <w:sz w:val="20"/>
          <w:szCs w:val="20"/>
        </w:rPr>
      </w:pPr>
      <w:r w:rsidRPr="001121AE">
        <w:rPr>
          <w:rFonts w:ascii="Century Gothic" w:hAnsi="Century Gothic"/>
          <w:sz w:val="20"/>
          <w:szCs w:val="20"/>
        </w:rPr>
        <w:t>@CornwallDevCo</w:t>
      </w:r>
    </w:p>
    <w:p w14:paraId="6C9EB0C4" w14:textId="77777777" w:rsidR="00043F55" w:rsidRDefault="00C17371" w:rsidP="002A6487">
      <w:pPr>
        <w:rPr>
          <w:rFonts w:ascii="Century Gothic" w:hAnsi="Century Gothic"/>
          <w:sz w:val="20"/>
          <w:szCs w:val="20"/>
        </w:rPr>
      </w:pPr>
      <w:hyperlink r:id="rId21" w:history="1">
        <w:r w:rsidR="004436CB" w:rsidRPr="001121AE">
          <w:rPr>
            <w:rStyle w:val="Hyperlink"/>
            <w:rFonts w:ascii="Century Gothic" w:hAnsi="Century Gothic"/>
            <w:sz w:val="20"/>
            <w:szCs w:val="20"/>
          </w:rPr>
          <w:t>www.cornwalldevelopmentcompany.co.uk</w:t>
        </w:r>
      </w:hyperlink>
      <w:r w:rsidR="004436CB" w:rsidRPr="001121AE">
        <w:rPr>
          <w:rFonts w:ascii="Century Gothic" w:hAnsi="Century Gothic"/>
          <w:sz w:val="20"/>
          <w:szCs w:val="20"/>
        </w:rPr>
        <w:t xml:space="preserve"> </w:t>
      </w:r>
      <w:r w:rsidR="002A6487" w:rsidRPr="001121AE">
        <w:rPr>
          <w:rFonts w:ascii="Century Gothic" w:hAnsi="Century Gothic"/>
          <w:sz w:val="20"/>
          <w:szCs w:val="20"/>
        </w:rPr>
        <w:t xml:space="preserve"> </w:t>
      </w:r>
    </w:p>
    <w:p w14:paraId="5A565141" w14:textId="40720C19" w:rsidR="003B04A9" w:rsidRPr="002A6487" w:rsidRDefault="00C17371" w:rsidP="002A6487">
      <w:pPr>
        <w:rPr>
          <w:rFonts w:ascii="Century Gothic" w:hAnsi="Century Gothic"/>
          <w:sz w:val="22"/>
          <w:szCs w:val="22"/>
        </w:rPr>
      </w:pPr>
      <w:hyperlink r:id="rId22" w:history="1">
        <w:r w:rsidR="00043F55" w:rsidRPr="00E81637">
          <w:rPr>
            <w:rStyle w:val="Hyperlink"/>
            <w:rFonts w:ascii="Century Gothic" w:hAnsi="Century Gothic"/>
            <w:sz w:val="20"/>
            <w:szCs w:val="20"/>
          </w:rPr>
          <w:t>mail@cornwalldevelopmentcompany.co.uk</w:t>
        </w:r>
      </w:hyperlink>
      <w:r w:rsidR="004436CB">
        <w:rPr>
          <w:rFonts w:ascii="Century Gothic" w:hAnsi="Century Gothic"/>
          <w:sz w:val="22"/>
          <w:szCs w:val="22"/>
        </w:rPr>
        <w:t xml:space="preserve"> </w:t>
      </w:r>
      <w:r w:rsidR="00FF566A">
        <w:rPr>
          <w:rFonts w:ascii="Century Gothic" w:hAnsi="Century Gothic"/>
          <w:sz w:val="22"/>
          <w:szCs w:val="22"/>
        </w:rPr>
        <w:t xml:space="preserve"> </w:t>
      </w:r>
    </w:p>
    <w:sectPr w:rsidR="003B04A9" w:rsidRPr="002A6487" w:rsidSect="00064B8B">
      <w:headerReference w:type="default" r:id="rId23"/>
      <w:footerReference w:type="default" r:id="rId24"/>
      <w:pgSz w:w="11900" w:h="16840"/>
      <w:pgMar w:top="2127" w:right="1440" w:bottom="1134" w:left="1440" w:header="567" w:footer="3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5CF4B" w14:textId="77777777" w:rsidR="00C17371" w:rsidRDefault="00C17371" w:rsidP="00793E89">
      <w:r>
        <w:separator/>
      </w:r>
    </w:p>
  </w:endnote>
  <w:endnote w:type="continuationSeparator" w:id="0">
    <w:p w14:paraId="1913D946" w14:textId="77777777" w:rsidR="00C17371" w:rsidRDefault="00C17371" w:rsidP="00793E89">
      <w:r>
        <w:continuationSeparator/>
      </w:r>
    </w:p>
  </w:endnote>
  <w:endnote w:type="continuationNotice" w:id="1">
    <w:p w14:paraId="2401D5E2" w14:textId="77777777" w:rsidR="00C17371" w:rsidRDefault="00C173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6C537" w14:textId="220D21D8" w:rsidR="00AD12B6" w:rsidRDefault="00064B8B" w:rsidP="00064B8B">
    <w:pPr>
      <w:pStyle w:val="Footer"/>
      <w:ind w:left="-851"/>
    </w:pPr>
    <w:r>
      <w:rPr>
        <w:noProof/>
        <w:lang w:eastAsia="en-GB"/>
      </w:rPr>
      <w:drawing>
        <wp:inline distT="0" distB="0" distL="0" distR="0" wp14:anchorId="6CD817EF" wp14:editId="40CA1964">
          <wp:extent cx="6781800" cy="550364"/>
          <wp:effectExtent l="0" t="0" r="0" b="254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621-HMG-CC-LEP-CDC-ESIF-web.jpg"/>
                  <pic:cNvPicPr/>
                </pic:nvPicPr>
                <pic:blipFill>
                  <a:blip r:embed="rId1">
                    <a:extLst>
                      <a:ext uri="{28A0092B-C50C-407E-A947-70E740481C1C}">
                        <a14:useLocalDpi xmlns:a14="http://schemas.microsoft.com/office/drawing/2010/main" val="0"/>
                      </a:ext>
                    </a:extLst>
                  </a:blip>
                  <a:stretch>
                    <a:fillRect/>
                  </a:stretch>
                </pic:blipFill>
                <pic:spPr>
                  <a:xfrm>
                    <a:off x="0" y="0"/>
                    <a:ext cx="6987741" cy="56707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30028" w14:textId="77777777" w:rsidR="00C17371" w:rsidRDefault="00C17371" w:rsidP="00793E89">
      <w:r>
        <w:separator/>
      </w:r>
    </w:p>
  </w:footnote>
  <w:footnote w:type="continuationSeparator" w:id="0">
    <w:p w14:paraId="0B1B1F89" w14:textId="77777777" w:rsidR="00C17371" w:rsidRDefault="00C17371" w:rsidP="00793E89">
      <w:r>
        <w:continuationSeparator/>
      </w:r>
    </w:p>
  </w:footnote>
  <w:footnote w:type="continuationNotice" w:id="1">
    <w:p w14:paraId="445845B7" w14:textId="77777777" w:rsidR="00C17371" w:rsidRDefault="00C173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3991" w14:textId="708BFDD3" w:rsidR="00207B85" w:rsidRDefault="00064B8B" w:rsidP="00064B8B">
    <w:pPr>
      <w:pStyle w:val="Header"/>
      <w:jc w:val="right"/>
    </w:pPr>
    <w:r>
      <w:rPr>
        <w:noProof/>
        <w:lang w:eastAsia="en-GB"/>
      </w:rPr>
      <w:drawing>
        <wp:anchor distT="0" distB="0" distL="114300" distR="114300" simplePos="0" relativeHeight="251658240" behindDoc="1" locked="0" layoutInCell="1" allowOverlap="1" wp14:anchorId="2834F285" wp14:editId="332BF1D0">
          <wp:simplePos x="0" y="0"/>
          <wp:positionH relativeFrom="margin">
            <wp:align>left</wp:align>
          </wp:positionH>
          <wp:positionV relativeFrom="paragraph">
            <wp:posOffset>-38100</wp:posOffset>
          </wp:positionV>
          <wp:extent cx="1162685" cy="952500"/>
          <wp:effectExtent l="0" t="0" r="0" b="0"/>
          <wp:wrapTight wrapText="bothSides">
            <wp:wrapPolygon edited="0">
              <wp:start x="1770" y="1296"/>
              <wp:lineTo x="1770" y="19008"/>
              <wp:lineTo x="19819" y="19008"/>
              <wp:lineTo x="19819" y="1296"/>
              <wp:lineTo x="1770" y="1296"/>
            </wp:wrapPolygon>
          </wp:wrapTight>
          <wp:docPr id="33" name="Picture 3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BA logo square transparent background.png"/>
                  <pic:cNvPicPr/>
                </pic:nvPicPr>
                <pic:blipFill>
                  <a:blip r:embed="rId1">
                    <a:extLst>
                      <a:ext uri="{28A0092B-C50C-407E-A947-70E740481C1C}">
                        <a14:useLocalDpi xmlns:a14="http://schemas.microsoft.com/office/drawing/2010/main" val="0"/>
                      </a:ext>
                    </a:extLst>
                  </a:blip>
                  <a:stretch>
                    <a:fillRect/>
                  </a:stretch>
                </pic:blipFill>
                <pic:spPr>
                  <a:xfrm>
                    <a:off x="0" y="0"/>
                    <a:ext cx="1162685" cy="95250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2EFCD015" wp14:editId="2641566C">
          <wp:extent cx="2489200" cy="710285"/>
          <wp:effectExtent l="0" t="0" r="6350" b="0"/>
          <wp:docPr id="32" name="Picture 3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4366_GHub_Shub_horz_lockup_cmyk_opt1.jpg"/>
                  <pic:cNvPicPr/>
                </pic:nvPicPr>
                <pic:blipFill rotWithShape="1">
                  <a:blip r:embed="rId2">
                    <a:extLst>
                      <a:ext uri="{28A0092B-C50C-407E-A947-70E740481C1C}">
                        <a14:useLocalDpi xmlns:a14="http://schemas.microsoft.com/office/drawing/2010/main" val="0"/>
                      </a:ext>
                    </a:extLst>
                  </a:blip>
                  <a:srcRect r="35310"/>
                  <a:stretch/>
                </pic:blipFill>
                <pic:spPr bwMode="auto">
                  <a:xfrm>
                    <a:off x="0" y="0"/>
                    <a:ext cx="2589767" cy="738981"/>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C06CF9"/>
    <w:multiLevelType w:val="hybridMultilevel"/>
    <w:tmpl w:val="BC72F1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B16DC1"/>
    <w:multiLevelType w:val="hybridMultilevel"/>
    <w:tmpl w:val="A5E85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7FB"/>
    <w:rsid w:val="0000451E"/>
    <w:rsid w:val="00012E51"/>
    <w:rsid w:val="00024766"/>
    <w:rsid w:val="00030928"/>
    <w:rsid w:val="00030940"/>
    <w:rsid w:val="0003526D"/>
    <w:rsid w:val="00035371"/>
    <w:rsid w:val="000409F7"/>
    <w:rsid w:val="00042A67"/>
    <w:rsid w:val="00043F55"/>
    <w:rsid w:val="00051B7B"/>
    <w:rsid w:val="00051D9C"/>
    <w:rsid w:val="0005204B"/>
    <w:rsid w:val="00053769"/>
    <w:rsid w:val="0005795A"/>
    <w:rsid w:val="000617A5"/>
    <w:rsid w:val="00064B8B"/>
    <w:rsid w:val="000803BF"/>
    <w:rsid w:val="00087086"/>
    <w:rsid w:val="00092606"/>
    <w:rsid w:val="0009342B"/>
    <w:rsid w:val="000A1DF5"/>
    <w:rsid w:val="000A20CB"/>
    <w:rsid w:val="000A4AAB"/>
    <w:rsid w:val="000C163B"/>
    <w:rsid w:val="000C324D"/>
    <w:rsid w:val="000C3B5B"/>
    <w:rsid w:val="000C4D5C"/>
    <w:rsid w:val="000E3B3A"/>
    <w:rsid w:val="0010401F"/>
    <w:rsid w:val="00110A1A"/>
    <w:rsid w:val="001121AE"/>
    <w:rsid w:val="0011517F"/>
    <w:rsid w:val="00115902"/>
    <w:rsid w:val="0012350C"/>
    <w:rsid w:val="00125643"/>
    <w:rsid w:val="00130454"/>
    <w:rsid w:val="001359D3"/>
    <w:rsid w:val="0014231F"/>
    <w:rsid w:val="0015262D"/>
    <w:rsid w:val="00161654"/>
    <w:rsid w:val="00162FC4"/>
    <w:rsid w:val="00167AB9"/>
    <w:rsid w:val="00176E15"/>
    <w:rsid w:val="001823C6"/>
    <w:rsid w:val="00195B2E"/>
    <w:rsid w:val="001A0484"/>
    <w:rsid w:val="001A477E"/>
    <w:rsid w:val="001B1BD4"/>
    <w:rsid w:val="001B3E85"/>
    <w:rsid w:val="001C3D90"/>
    <w:rsid w:val="001C572A"/>
    <w:rsid w:val="001D30A7"/>
    <w:rsid w:val="001D7427"/>
    <w:rsid w:val="001E07FB"/>
    <w:rsid w:val="001E1008"/>
    <w:rsid w:val="001E3D03"/>
    <w:rsid w:val="001E5610"/>
    <w:rsid w:val="001E6FAB"/>
    <w:rsid w:val="001E70FC"/>
    <w:rsid w:val="001F1177"/>
    <w:rsid w:val="001F278E"/>
    <w:rsid w:val="001F31A8"/>
    <w:rsid w:val="001F36B5"/>
    <w:rsid w:val="001F7F68"/>
    <w:rsid w:val="00200689"/>
    <w:rsid w:val="002023AB"/>
    <w:rsid w:val="00207B85"/>
    <w:rsid w:val="00222266"/>
    <w:rsid w:val="00227ED7"/>
    <w:rsid w:val="002312B2"/>
    <w:rsid w:val="00236C0F"/>
    <w:rsid w:val="0024414F"/>
    <w:rsid w:val="00250971"/>
    <w:rsid w:val="002613E2"/>
    <w:rsid w:val="0026518B"/>
    <w:rsid w:val="0027320C"/>
    <w:rsid w:val="00287B0B"/>
    <w:rsid w:val="0029229B"/>
    <w:rsid w:val="0029359D"/>
    <w:rsid w:val="00294C9E"/>
    <w:rsid w:val="002965E8"/>
    <w:rsid w:val="002A52C2"/>
    <w:rsid w:val="002A6375"/>
    <w:rsid w:val="002A6487"/>
    <w:rsid w:val="002A6BB9"/>
    <w:rsid w:val="002C19F9"/>
    <w:rsid w:val="002D54F0"/>
    <w:rsid w:val="002E7C01"/>
    <w:rsid w:val="0030411F"/>
    <w:rsid w:val="0031645F"/>
    <w:rsid w:val="0032232D"/>
    <w:rsid w:val="00325D66"/>
    <w:rsid w:val="003353A4"/>
    <w:rsid w:val="003545DD"/>
    <w:rsid w:val="003548CA"/>
    <w:rsid w:val="00354BFA"/>
    <w:rsid w:val="0037395D"/>
    <w:rsid w:val="003845E9"/>
    <w:rsid w:val="0038586D"/>
    <w:rsid w:val="003865C2"/>
    <w:rsid w:val="003B04A9"/>
    <w:rsid w:val="003B2918"/>
    <w:rsid w:val="003C0C39"/>
    <w:rsid w:val="003C0EBB"/>
    <w:rsid w:val="003C3F0B"/>
    <w:rsid w:val="003C4F90"/>
    <w:rsid w:val="003C52DE"/>
    <w:rsid w:val="003C5EA6"/>
    <w:rsid w:val="003D11B2"/>
    <w:rsid w:val="003D7983"/>
    <w:rsid w:val="003E378D"/>
    <w:rsid w:val="003E4EF2"/>
    <w:rsid w:val="003E5D87"/>
    <w:rsid w:val="003F2C35"/>
    <w:rsid w:val="003F60C0"/>
    <w:rsid w:val="004110BC"/>
    <w:rsid w:val="00416C89"/>
    <w:rsid w:val="00425DD7"/>
    <w:rsid w:val="004260B9"/>
    <w:rsid w:val="0042717F"/>
    <w:rsid w:val="004436CB"/>
    <w:rsid w:val="004447CF"/>
    <w:rsid w:val="00444A0E"/>
    <w:rsid w:val="00457392"/>
    <w:rsid w:val="0046318C"/>
    <w:rsid w:val="00471CED"/>
    <w:rsid w:val="004722A5"/>
    <w:rsid w:val="00475E7A"/>
    <w:rsid w:val="00476569"/>
    <w:rsid w:val="0048226C"/>
    <w:rsid w:val="00495ECF"/>
    <w:rsid w:val="00496820"/>
    <w:rsid w:val="004C147C"/>
    <w:rsid w:val="004D6E9B"/>
    <w:rsid w:val="004D7F4F"/>
    <w:rsid w:val="004E18DF"/>
    <w:rsid w:val="004E1944"/>
    <w:rsid w:val="004E714C"/>
    <w:rsid w:val="004F243E"/>
    <w:rsid w:val="00504EDA"/>
    <w:rsid w:val="005141F0"/>
    <w:rsid w:val="00514948"/>
    <w:rsid w:val="005151B1"/>
    <w:rsid w:val="005226AD"/>
    <w:rsid w:val="0052704F"/>
    <w:rsid w:val="00530A57"/>
    <w:rsid w:val="00541B37"/>
    <w:rsid w:val="005450E3"/>
    <w:rsid w:val="00545F02"/>
    <w:rsid w:val="005531D0"/>
    <w:rsid w:val="00554527"/>
    <w:rsid w:val="00555050"/>
    <w:rsid w:val="00563560"/>
    <w:rsid w:val="00565B36"/>
    <w:rsid w:val="00573DAC"/>
    <w:rsid w:val="00580CDF"/>
    <w:rsid w:val="005811E1"/>
    <w:rsid w:val="00582642"/>
    <w:rsid w:val="00584E9A"/>
    <w:rsid w:val="00587CB7"/>
    <w:rsid w:val="00595A90"/>
    <w:rsid w:val="005A0EF8"/>
    <w:rsid w:val="005A3978"/>
    <w:rsid w:val="005A7370"/>
    <w:rsid w:val="005B04B7"/>
    <w:rsid w:val="005B6A98"/>
    <w:rsid w:val="005B6F9D"/>
    <w:rsid w:val="005C716E"/>
    <w:rsid w:val="005D0781"/>
    <w:rsid w:val="005D3AC6"/>
    <w:rsid w:val="00601557"/>
    <w:rsid w:val="00604476"/>
    <w:rsid w:val="00615FE0"/>
    <w:rsid w:val="006207E4"/>
    <w:rsid w:val="006209FB"/>
    <w:rsid w:val="00630D0F"/>
    <w:rsid w:val="00631195"/>
    <w:rsid w:val="00635B8E"/>
    <w:rsid w:val="00640380"/>
    <w:rsid w:val="00650EA8"/>
    <w:rsid w:val="0065555E"/>
    <w:rsid w:val="00656474"/>
    <w:rsid w:val="0067138D"/>
    <w:rsid w:val="00674BBA"/>
    <w:rsid w:val="00685197"/>
    <w:rsid w:val="0069471E"/>
    <w:rsid w:val="006955DF"/>
    <w:rsid w:val="00695A5D"/>
    <w:rsid w:val="006960E3"/>
    <w:rsid w:val="006A13E6"/>
    <w:rsid w:val="006B06B8"/>
    <w:rsid w:val="006B40C7"/>
    <w:rsid w:val="006C4CEE"/>
    <w:rsid w:val="006D03CD"/>
    <w:rsid w:val="006D1FB8"/>
    <w:rsid w:val="006D21B5"/>
    <w:rsid w:val="006E7B64"/>
    <w:rsid w:val="006F4005"/>
    <w:rsid w:val="006F43B4"/>
    <w:rsid w:val="006F550A"/>
    <w:rsid w:val="006F777C"/>
    <w:rsid w:val="00712081"/>
    <w:rsid w:val="00715992"/>
    <w:rsid w:val="00732FB9"/>
    <w:rsid w:val="00747979"/>
    <w:rsid w:val="00747CCE"/>
    <w:rsid w:val="00754E19"/>
    <w:rsid w:val="00760327"/>
    <w:rsid w:val="00761928"/>
    <w:rsid w:val="00764977"/>
    <w:rsid w:val="0076528D"/>
    <w:rsid w:val="00783216"/>
    <w:rsid w:val="00784EA7"/>
    <w:rsid w:val="00793E89"/>
    <w:rsid w:val="007A2B49"/>
    <w:rsid w:val="007A45FA"/>
    <w:rsid w:val="007B6470"/>
    <w:rsid w:val="007C1251"/>
    <w:rsid w:val="007E6CFE"/>
    <w:rsid w:val="007E6D26"/>
    <w:rsid w:val="008055E6"/>
    <w:rsid w:val="00806522"/>
    <w:rsid w:val="00807C96"/>
    <w:rsid w:val="00816977"/>
    <w:rsid w:val="0082224E"/>
    <w:rsid w:val="008236BD"/>
    <w:rsid w:val="0082398F"/>
    <w:rsid w:val="00824CC0"/>
    <w:rsid w:val="00825B3E"/>
    <w:rsid w:val="00827C98"/>
    <w:rsid w:val="008321A7"/>
    <w:rsid w:val="0083271B"/>
    <w:rsid w:val="00856D28"/>
    <w:rsid w:val="00865448"/>
    <w:rsid w:val="0087326C"/>
    <w:rsid w:val="00881D3B"/>
    <w:rsid w:val="00884FBC"/>
    <w:rsid w:val="00887BBB"/>
    <w:rsid w:val="00890581"/>
    <w:rsid w:val="00892154"/>
    <w:rsid w:val="008A50F8"/>
    <w:rsid w:val="008A5EF4"/>
    <w:rsid w:val="008D2982"/>
    <w:rsid w:val="008E1A93"/>
    <w:rsid w:val="008E248C"/>
    <w:rsid w:val="008E254C"/>
    <w:rsid w:val="008E2A72"/>
    <w:rsid w:val="008E5B98"/>
    <w:rsid w:val="008F048A"/>
    <w:rsid w:val="0091312F"/>
    <w:rsid w:val="009206A1"/>
    <w:rsid w:val="00926789"/>
    <w:rsid w:val="00934D0D"/>
    <w:rsid w:val="0093762E"/>
    <w:rsid w:val="00942646"/>
    <w:rsid w:val="009474DC"/>
    <w:rsid w:val="00954A17"/>
    <w:rsid w:val="00956C45"/>
    <w:rsid w:val="00957F85"/>
    <w:rsid w:val="00975008"/>
    <w:rsid w:val="0098091F"/>
    <w:rsid w:val="009828B9"/>
    <w:rsid w:val="00982E3A"/>
    <w:rsid w:val="00987A97"/>
    <w:rsid w:val="009955FF"/>
    <w:rsid w:val="00997018"/>
    <w:rsid w:val="009971EA"/>
    <w:rsid w:val="009A0ABB"/>
    <w:rsid w:val="009A1A76"/>
    <w:rsid w:val="009A4AB7"/>
    <w:rsid w:val="009A71C6"/>
    <w:rsid w:val="009B5080"/>
    <w:rsid w:val="009D0A26"/>
    <w:rsid w:val="009D1EF7"/>
    <w:rsid w:val="009D2AC5"/>
    <w:rsid w:val="009D2C31"/>
    <w:rsid w:val="009D6DE3"/>
    <w:rsid w:val="009D76CE"/>
    <w:rsid w:val="009E0C9A"/>
    <w:rsid w:val="009F1205"/>
    <w:rsid w:val="009F6EA7"/>
    <w:rsid w:val="00A0712B"/>
    <w:rsid w:val="00A12AC1"/>
    <w:rsid w:val="00A1479D"/>
    <w:rsid w:val="00A17C49"/>
    <w:rsid w:val="00A248ED"/>
    <w:rsid w:val="00A2604E"/>
    <w:rsid w:val="00A277BC"/>
    <w:rsid w:val="00A27F6E"/>
    <w:rsid w:val="00A315B8"/>
    <w:rsid w:val="00A46573"/>
    <w:rsid w:val="00A46968"/>
    <w:rsid w:val="00A52F4B"/>
    <w:rsid w:val="00A66CC6"/>
    <w:rsid w:val="00A7380B"/>
    <w:rsid w:val="00A815F6"/>
    <w:rsid w:val="00AA0DC1"/>
    <w:rsid w:val="00AA1A68"/>
    <w:rsid w:val="00AB113F"/>
    <w:rsid w:val="00AB1A47"/>
    <w:rsid w:val="00AB20AC"/>
    <w:rsid w:val="00AC0124"/>
    <w:rsid w:val="00AD12B6"/>
    <w:rsid w:val="00AD2D18"/>
    <w:rsid w:val="00AE74A5"/>
    <w:rsid w:val="00AF1557"/>
    <w:rsid w:val="00AF3ADD"/>
    <w:rsid w:val="00AF475E"/>
    <w:rsid w:val="00B023A1"/>
    <w:rsid w:val="00B02834"/>
    <w:rsid w:val="00B11889"/>
    <w:rsid w:val="00B23664"/>
    <w:rsid w:val="00B24B43"/>
    <w:rsid w:val="00B416B0"/>
    <w:rsid w:val="00B442E0"/>
    <w:rsid w:val="00B50A93"/>
    <w:rsid w:val="00B54BED"/>
    <w:rsid w:val="00B630B4"/>
    <w:rsid w:val="00B655B3"/>
    <w:rsid w:val="00B76B07"/>
    <w:rsid w:val="00B81790"/>
    <w:rsid w:val="00B85483"/>
    <w:rsid w:val="00B9022C"/>
    <w:rsid w:val="00B930EE"/>
    <w:rsid w:val="00B9361C"/>
    <w:rsid w:val="00B970FC"/>
    <w:rsid w:val="00BA1976"/>
    <w:rsid w:val="00BA6C28"/>
    <w:rsid w:val="00BB0140"/>
    <w:rsid w:val="00BB24EF"/>
    <w:rsid w:val="00BB3C10"/>
    <w:rsid w:val="00BB3DD7"/>
    <w:rsid w:val="00BB4679"/>
    <w:rsid w:val="00BB7853"/>
    <w:rsid w:val="00BC16B8"/>
    <w:rsid w:val="00BC2EB5"/>
    <w:rsid w:val="00BD6A87"/>
    <w:rsid w:val="00BD7179"/>
    <w:rsid w:val="00BF2913"/>
    <w:rsid w:val="00C00453"/>
    <w:rsid w:val="00C02EC4"/>
    <w:rsid w:val="00C06A5D"/>
    <w:rsid w:val="00C11390"/>
    <w:rsid w:val="00C17371"/>
    <w:rsid w:val="00C17374"/>
    <w:rsid w:val="00C30B6E"/>
    <w:rsid w:val="00C4443F"/>
    <w:rsid w:val="00C5335E"/>
    <w:rsid w:val="00C61EF0"/>
    <w:rsid w:val="00C64F5E"/>
    <w:rsid w:val="00C669A0"/>
    <w:rsid w:val="00C66B0D"/>
    <w:rsid w:val="00C714AF"/>
    <w:rsid w:val="00C73A85"/>
    <w:rsid w:val="00C82DAA"/>
    <w:rsid w:val="00C86BBD"/>
    <w:rsid w:val="00C90C3C"/>
    <w:rsid w:val="00CA5283"/>
    <w:rsid w:val="00CA5AC4"/>
    <w:rsid w:val="00CA6CDF"/>
    <w:rsid w:val="00CA6D14"/>
    <w:rsid w:val="00CB1FFF"/>
    <w:rsid w:val="00CB2204"/>
    <w:rsid w:val="00CC0744"/>
    <w:rsid w:val="00CD4870"/>
    <w:rsid w:val="00CE3195"/>
    <w:rsid w:val="00CF3DC0"/>
    <w:rsid w:val="00CF6A82"/>
    <w:rsid w:val="00D036B7"/>
    <w:rsid w:val="00D064DB"/>
    <w:rsid w:val="00D074B1"/>
    <w:rsid w:val="00D317BF"/>
    <w:rsid w:val="00D338E9"/>
    <w:rsid w:val="00D5127A"/>
    <w:rsid w:val="00D53A3F"/>
    <w:rsid w:val="00D53E2E"/>
    <w:rsid w:val="00D61B8A"/>
    <w:rsid w:val="00D62F78"/>
    <w:rsid w:val="00D70B3A"/>
    <w:rsid w:val="00D73A56"/>
    <w:rsid w:val="00D740F3"/>
    <w:rsid w:val="00DA2A20"/>
    <w:rsid w:val="00DB1882"/>
    <w:rsid w:val="00DB62E2"/>
    <w:rsid w:val="00DC7495"/>
    <w:rsid w:val="00DC7F46"/>
    <w:rsid w:val="00DD0131"/>
    <w:rsid w:val="00DD1DD1"/>
    <w:rsid w:val="00DD348D"/>
    <w:rsid w:val="00DF090D"/>
    <w:rsid w:val="00DF5E35"/>
    <w:rsid w:val="00E01B72"/>
    <w:rsid w:val="00E022D9"/>
    <w:rsid w:val="00E07AD9"/>
    <w:rsid w:val="00E13D66"/>
    <w:rsid w:val="00E2455E"/>
    <w:rsid w:val="00E26344"/>
    <w:rsid w:val="00E279EF"/>
    <w:rsid w:val="00E32210"/>
    <w:rsid w:val="00E32F8C"/>
    <w:rsid w:val="00E336EC"/>
    <w:rsid w:val="00E37F70"/>
    <w:rsid w:val="00E5009A"/>
    <w:rsid w:val="00E56AA0"/>
    <w:rsid w:val="00E652BE"/>
    <w:rsid w:val="00E66793"/>
    <w:rsid w:val="00E75872"/>
    <w:rsid w:val="00E7587B"/>
    <w:rsid w:val="00E770FC"/>
    <w:rsid w:val="00E81B62"/>
    <w:rsid w:val="00EA3367"/>
    <w:rsid w:val="00EB5E7F"/>
    <w:rsid w:val="00EC2298"/>
    <w:rsid w:val="00EC66E2"/>
    <w:rsid w:val="00ED202E"/>
    <w:rsid w:val="00ED3CBC"/>
    <w:rsid w:val="00ED4368"/>
    <w:rsid w:val="00EE305C"/>
    <w:rsid w:val="00EF2591"/>
    <w:rsid w:val="00F079A0"/>
    <w:rsid w:val="00F1504F"/>
    <w:rsid w:val="00F3446E"/>
    <w:rsid w:val="00F471EC"/>
    <w:rsid w:val="00F520FB"/>
    <w:rsid w:val="00F55722"/>
    <w:rsid w:val="00F5758E"/>
    <w:rsid w:val="00F67F78"/>
    <w:rsid w:val="00F71429"/>
    <w:rsid w:val="00F767CC"/>
    <w:rsid w:val="00F840C0"/>
    <w:rsid w:val="00F864B7"/>
    <w:rsid w:val="00F91CCB"/>
    <w:rsid w:val="00FC3DB7"/>
    <w:rsid w:val="00FC5860"/>
    <w:rsid w:val="00FD4909"/>
    <w:rsid w:val="00FF0712"/>
    <w:rsid w:val="00FF2081"/>
    <w:rsid w:val="00FF566A"/>
    <w:rsid w:val="00FF61AB"/>
    <w:rsid w:val="55EFB729"/>
    <w:rsid w:val="5689C09E"/>
    <w:rsid w:val="5E4BAD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8F553"/>
  <w14:defaultImageDpi w14:val="32767"/>
  <w15:chartTrackingRefBased/>
  <w15:docId w15:val="{C1AC9045-8C8D-4173-978E-8C26E87BF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4D0D"/>
    <w:rPr>
      <w:color w:val="0563C1" w:themeColor="hyperlink"/>
      <w:u w:val="single"/>
    </w:rPr>
  </w:style>
  <w:style w:type="paragraph" w:styleId="NormalWeb">
    <w:name w:val="Normal (Web)"/>
    <w:basedOn w:val="Normal"/>
    <w:uiPriority w:val="99"/>
    <w:semiHidden/>
    <w:unhideWhenUsed/>
    <w:rsid w:val="00C64F5E"/>
    <w:pPr>
      <w:spacing w:before="100" w:beforeAutospacing="1" w:after="100" w:afterAutospacing="1"/>
    </w:pPr>
    <w:rPr>
      <w:rFonts w:ascii="Times New Roman" w:hAnsi="Times New Roman" w:cs="Times New Roman"/>
      <w:lang w:eastAsia="en-GB"/>
    </w:rPr>
  </w:style>
  <w:style w:type="character" w:customStyle="1" w:styleId="apple-converted-space">
    <w:name w:val="apple-converted-space"/>
    <w:basedOn w:val="DefaultParagraphFont"/>
    <w:rsid w:val="00C64F5E"/>
  </w:style>
  <w:style w:type="paragraph" w:styleId="Header">
    <w:name w:val="header"/>
    <w:basedOn w:val="Normal"/>
    <w:link w:val="HeaderChar"/>
    <w:uiPriority w:val="99"/>
    <w:unhideWhenUsed/>
    <w:rsid w:val="00793E89"/>
    <w:pPr>
      <w:tabs>
        <w:tab w:val="center" w:pos="4513"/>
        <w:tab w:val="right" w:pos="9026"/>
      </w:tabs>
    </w:pPr>
  </w:style>
  <w:style w:type="character" w:customStyle="1" w:styleId="HeaderChar">
    <w:name w:val="Header Char"/>
    <w:basedOn w:val="DefaultParagraphFont"/>
    <w:link w:val="Header"/>
    <w:uiPriority w:val="99"/>
    <w:rsid w:val="00793E89"/>
  </w:style>
  <w:style w:type="paragraph" w:styleId="Footer">
    <w:name w:val="footer"/>
    <w:basedOn w:val="Normal"/>
    <w:link w:val="FooterChar"/>
    <w:uiPriority w:val="99"/>
    <w:unhideWhenUsed/>
    <w:rsid w:val="00793E89"/>
    <w:pPr>
      <w:tabs>
        <w:tab w:val="center" w:pos="4513"/>
        <w:tab w:val="right" w:pos="9026"/>
      </w:tabs>
    </w:pPr>
  </w:style>
  <w:style w:type="character" w:customStyle="1" w:styleId="FooterChar">
    <w:name w:val="Footer Char"/>
    <w:basedOn w:val="DefaultParagraphFont"/>
    <w:link w:val="Footer"/>
    <w:uiPriority w:val="99"/>
    <w:rsid w:val="00793E89"/>
  </w:style>
  <w:style w:type="character" w:styleId="CommentReference">
    <w:name w:val="annotation reference"/>
    <w:basedOn w:val="DefaultParagraphFont"/>
    <w:uiPriority w:val="99"/>
    <w:semiHidden/>
    <w:unhideWhenUsed/>
    <w:rsid w:val="00514948"/>
    <w:rPr>
      <w:sz w:val="16"/>
      <w:szCs w:val="16"/>
    </w:rPr>
  </w:style>
  <w:style w:type="paragraph" w:styleId="CommentText">
    <w:name w:val="annotation text"/>
    <w:basedOn w:val="Normal"/>
    <w:link w:val="CommentTextChar"/>
    <w:uiPriority w:val="99"/>
    <w:semiHidden/>
    <w:unhideWhenUsed/>
    <w:rsid w:val="00514948"/>
    <w:rPr>
      <w:sz w:val="20"/>
      <w:szCs w:val="20"/>
    </w:rPr>
  </w:style>
  <w:style w:type="character" w:customStyle="1" w:styleId="CommentTextChar">
    <w:name w:val="Comment Text Char"/>
    <w:basedOn w:val="DefaultParagraphFont"/>
    <w:link w:val="CommentText"/>
    <w:uiPriority w:val="99"/>
    <w:semiHidden/>
    <w:rsid w:val="00514948"/>
    <w:rPr>
      <w:sz w:val="20"/>
      <w:szCs w:val="20"/>
    </w:rPr>
  </w:style>
  <w:style w:type="paragraph" w:styleId="CommentSubject">
    <w:name w:val="annotation subject"/>
    <w:basedOn w:val="CommentText"/>
    <w:next w:val="CommentText"/>
    <w:link w:val="CommentSubjectChar"/>
    <w:uiPriority w:val="99"/>
    <w:semiHidden/>
    <w:unhideWhenUsed/>
    <w:rsid w:val="00514948"/>
    <w:rPr>
      <w:b/>
      <w:bCs/>
    </w:rPr>
  </w:style>
  <w:style w:type="character" w:customStyle="1" w:styleId="CommentSubjectChar">
    <w:name w:val="Comment Subject Char"/>
    <w:basedOn w:val="CommentTextChar"/>
    <w:link w:val="CommentSubject"/>
    <w:uiPriority w:val="99"/>
    <w:semiHidden/>
    <w:rsid w:val="00514948"/>
    <w:rPr>
      <w:b/>
      <w:bCs/>
      <w:sz w:val="20"/>
      <w:szCs w:val="20"/>
    </w:rPr>
  </w:style>
  <w:style w:type="paragraph" w:styleId="BalloonText">
    <w:name w:val="Balloon Text"/>
    <w:basedOn w:val="Normal"/>
    <w:link w:val="BalloonTextChar"/>
    <w:uiPriority w:val="99"/>
    <w:semiHidden/>
    <w:unhideWhenUsed/>
    <w:rsid w:val="005149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948"/>
    <w:rPr>
      <w:rFonts w:ascii="Segoe UI" w:hAnsi="Segoe UI" w:cs="Segoe UI"/>
      <w:sz w:val="18"/>
      <w:szCs w:val="18"/>
    </w:rPr>
  </w:style>
  <w:style w:type="character" w:customStyle="1" w:styleId="UnresolvedMention1">
    <w:name w:val="Unresolved Mention1"/>
    <w:basedOn w:val="DefaultParagraphFont"/>
    <w:uiPriority w:val="99"/>
    <w:rsid w:val="005B6F9D"/>
    <w:rPr>
      <w:color w:val="605E5C"/>
      <w:shd w:val="clear" w:color="auto" w:fill="E1DFDD"/>
    </w:rPr>
  </w:style>
  <w:style w:type="character" w:customStyle="1" w:styleId="UnresolvedMention2">
    <w:name w:val="Unresolved Mention2"/>
    <w:basedOn w:val="DefaultParagraphFont"/>
    <w:uiPriority w:val="99"/>
    <w:semiHidden/>
    <w:unhideWhenUsed/>
    <w:rsid w:val="00C82DAA"/>
    <w:rPr>
      <w:color w:val="605E5C"/>
      <w:shd w:val="clear" w:color="auto" w:fill="E1DFDD"/>
    </w:rPr>
  </w:style>
  <w:style w:type="paragraph" w:styleId="ListParagraph">
    <w:name w:val="List Paragraph"/>
    <w:basedOn w:val="Normal"/>
    <w:uiPriority w:val="34"/>
    <w:qFormat/>
    <w:rsid w:val="008236BD"/>
    <w:pPr>
      <w:ind w:left="720"/>
      <w:contextualSpacing/>
    </w:pPr>
  </w:style>
  <w:style w:type="character" w:styleId="FollowedHyperlink">
    <w:name w:val="FollowedHyperlink"/>
    <w:basedOn w:val="DefaultParagraphFont"/>
    <w:uiPriority w:val="99"/>
    <w:semiHidden/>
    <w:unhideWhenUsed/>
    <w:rsid w:val="003C52DE"/>
    <w:rPr>
      <w:color w:val="954F72" w:themeColor="followedHyperlink"/>
      <w:u w:val="single"/>
    </w:rPr>
  </w:style>
  <w:style w:type="paragraph" w:styleId="Revision">
    <w:name w:val="Revision"/>
    <w:hidden/>
    <w:uiPriority w:val="99"/>
    <w:semiHidden/>
    <w:rsid w:val="00A81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613182">
      <w:bodyDiv w:val="1"/>
      <w:marLeft w:val="0"/>
      <w:marRight w:val="0"/>
      <w:marTop w:val="0"/>
      <w:marBottom w:val="0"/>
      <w:divBdr>
        <w:top w:val="none" w:sz="0" w:space="0" w:color="auto"/>
        <w:left w:val="none" w:sz="0" w:space="0" w:color="auto"/>
        <w:bottom w:val="none" w:sz="0" w:space="0" w:color="auto"/>
        <w:right w:val="none" w:sz="0" w:space="0" w:color="auto"/>
      </w:divBdr>
    </w:div>
    <w:div w:id="365370912">
      <w:bodyDiv w:val="1"/>
      <w:marLeft w:val="0"/>
      <w:marRight w:val="0"/>
      <w:marTop w:val="0"/>
      <w:marBottom w:val="0"/>
      <w:divBdr>
        <w:top w:val="none" w:sz="0" w:space="0" w:color="auto"/>
        <w:left w:val="none" w:sz="0" w:space="0" w:color="auto"/>
        <w:bottom w:val="none" w:sz="0" w:space="0" w:color="auto"/>
        <w:right w:val="none" w:sz="0" w:space="0" w:color="auto"/>
      </w:divBdr>
    </w:div>
    <w:div w:id="766117780">
      <w:bodyDiv w:val="1"/>
      <w:marLeft w:val="0"/>
      <w:marRight w:val="0"/>
      <w:marTop w:val="0"/>
      <w:marBottom w:val="0"/>
      <w:divBdr>
        <w:top w:val="none" w:sz="0" w:space="0" w:color="auto"/>
        <w:left w:val="none" w:sz="0" w:space="0" w:color="auto"/>
        <w:bottom w:val="none" w:sz="0" w:space="0" w:color="auto"/>
        <w:right w:val="none" w:sz="0" w:space="0" w:color="auto"/>
      </w:divBdr>
    </w:div>
    <w:div w:id="1200973396">
      <w:bodyDiv w:val="1"/>
      <w:marLeft w:val="0"/>
      <w:marRight w:val="0"/>
      <w:marTop w:val="0"/>
      <w:marBottom w:val="0"/>
      <w:divBdr>
        <w:top w:val="none" w:sz="0" w:space="0" w:color="auto"/>
        <w:left w:val="none" w:sz="0" w:space="0" w:color="auto"/>
        <w:bottom w:val="none" w:sz="0" w:space="0" w:color="auto"/>
        <w:right w:val="none" w:sz="0" w:space="0" w:color="auto"/>
      </w:divBdr>
    </w:div>
    <w:div w:id="1269000039">
      <w:bodyDiv w:val="1"/>
      <w:marLeft w:val="0"/>
      <w:marRight w:val="0"/>
      <w:marTop w:val="0"/>
      <w:marBottom w:val="0"/>
      <w:divBdr>
        <w:top w:val="none" w:sz="0" w:space="0" w:color="auto"/>
        <w:left w:val="none" w:sz="0" w:space="0" w:color="auto"/>
        <w:bottom w:val="none" w:sz="0" w:space="0" w:color="auto"/>
        <w:right w:val="none" w:sz="0" w:space="0" w:color="auto"/>
      </w:divBdr>
    </w:div>
    <w:div w:id="1333948455">
      <w:bodyDiv w:val="1"/>
      <w:marLeft w:val="0"/>
      <w:marRight w:val="0"/>
      <w:marTop w:val="0"/>
      <w:marBottom w:val="0"/>
      <w:divBdr>
        <w:top w:val="none" w:sz="0" w:space="0" w:color="auto"/>
        <w:left w:val="none" w:sz="0" w:space="0" w:color="auto"/>
        <w:bottom w:val="none" w:sz="0" w:space="0" w:color="auto"/>
        <w:right w:val="none" w:sz="0" w:space="0" w:color="auto"/>
      </w:divBdr>
    </w:div>
    <w:div w:id="1378314127">
      <w:bodyDiv w:val="1"/>
      <w:marLeft w:val="0"/>
      <w:marRight w:val="0"/>
      <w:marTop w:val="0"/>
      <w:marBottom w:val="0"/>
      <w:divBdr>
        <w:top w:val="none" w:sz="0" w:space="0" w:color="auto"/>
        <w:left w:val="none" w:sz="0" w:space="0" w:color="auto"/>
        <w:bottom w:val="none" w:sz="0" w:space="0" w:color="auto"/>
        <w:right w:val="none" w:sz="0" w:space="0" w:color="auto"/>
      </w:divBdr>
    </w:div>
    <w:div w:id="2015104829">
      <w:bodyDiv w:val="1"/>
      <w:marLeft w:val="0"/>
      <w:marRight w:val="0"/>
      <w:marTop w:val="0"/>
      <w:marBottom w:val="0"/>
      <w:divBdr>
        <w:top w:val="none" w:sz="0" w:space="0" w:color="auto"/>
        <w:left w:val="none" w:sz="0" w:space="0" w:color="auto"/>
        <w:bottom w:val="none" w:sz="0" w:space="0" w:color="auto"/>
        <w:right w:val="none" w:sz="0" w:space="0" w:color="auto"/>
      </w:divBdr>
    </w:div>
    <w:div w:id="2085292825">
      <w:bodyDiv w:val="1"/>
      <w:marLeft w:val="0"/>
      <w:marRight w:val="0"/>
      <w:marTop w:val="0"/>
      <w:marBottom w:val="0"/>
      <w:divBdr>
        <w:top w:val="none" w:sz="0" w:space="0" w:color="auto"/>
        <w:left w:val="none" w:sz="0" w:space="0" w:color="auto"/>
        <w:bottom w:val="none" w:sz="0" w:space="0" w:color="auto"/>
        <w:right w:val="none" w:sz="0" w:space="0" w:color="auto"/>
      </w:divBdr>
    </w:div>
    <w:div w:id="2145852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n-gb.facebook.com/CornwallBusinessAwards/" TargetMode="External"/><Relationship Id="rId18" Type="http://schemas.openxmlformats.org/officeDocument/2006/relationships/hyperlink" Target="https://www.gov.uk/european-growth-fundin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cornwalldevelopmentcompany.co.uk" TargetMode="External"/><Relationship Id="rId7" Type="http://schemas.openxmlformats.org/officeDocument/2006/relationships/webSettings" Target="webSettings.xml"/><Relationship Id="rId12" Type="http://schemas.openxmlformats.org/officeDocument/2006/relationships/hyperlink" Target="https://www.cornwallbusinessawards.co.uk/promote-the-awards/" TargetMode="External"/><Relationship Id="rId17" Type="http://schemas.openxmlformats.org/officeDocument/2006/relationships/hyperlink" Target="http://www.ciosgrowthhub.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ornwallbusinessawards.co.uk" TargetMode="External"/><Relationship Id="rId20" Type="http://schemas.openxmlformats.org/officeDocument/2006/relationships/hyperlink" Target="mailto:kirsty@ciosgrowthhub.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lickr.com/photos/cornwallbusinessawards/"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instagram.com/cornwallbusinessawards/" TargetMode="External"/><Relationship Id="rId23" Type="http://schemas.openxmlformats.org/officeDocument/2006/relationships/header" Target="header1.xml"/><Relationship Id="rId10" Type="http://schemas.openxmlformats.org/officeDocument/2006/relationships/hyperlink" Target="https://youtu.be/h7kWcQhyxH0" TargetMode="External"/><Relationship Id="rId19" Type="http://schemas.openxmlformats.org/officeDocument/2006/relationships/hyperlink" Target="https://www.gov.uk/european-growth-fundin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twitter.com/cbizawards" TargetMode="External"/><Relationship Id="rId22" Type="http://schemas.openxmlformats.org/officeDocument/2006/relationships/hyperlink" Target="mailto:mail@cornwalldevelopmentcompany.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E89F902FB920408B94D9E06B522EDA" ma:contentTypeVersion="15" ma:contentTypeDescription="Create a new document." ma:contentTypeScope="" ma:versionID="ff384dc70b4131e31a1bed708b0e5997">
  <xsd:schema xmlns:xsd="http://www.w3.org/2001/XMLSchema" xmlns:xs="http://www.w3.org/2001/XMLSchema" xmlns:p="http://schemas.microsoft.com/office/2006/metadata/properties" xmlns:ns3="e7c7708f-3771-4814-9ac3-218aefcaa494" xmlns:ns4="c4f6a99e-20f7-47fe-b9d2-ac2533d09f61" targetNamespace="http://schemas.microsoft.com/office/2006/metadata/properties" ma:root="true" ma:fieldsID="43b1177bedc6fc1e3b59f9b552be5988" ns3:_="" ns4:_="">
    <xsd:import namespace="e7c7708f-3771-4814-9ac3-218aefcaa494"/>
    <xsd:import namespace="c4f6a99e-20f7-47fe-b9d2-ac2533d09f61"/>
    <xsd:element name="properties">
      <xsd:complexType>
        <xsd:sequence>
          <xsd:element name="documentManagement">
            <xsd:complexType>
              <xsd:all>
                <xsd:element ref="ns3:SharedWithDetails" minOccurs="0"/>
                <xsd:element ref="ns3:SharedWithUser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c7708f-3771-4814-9ac3-218aefcaa494" elementFormDefault="qualified">
    <xsd:import namespace="http://schemas.microsoft.com/office/2006/documentManagement/types"/>
    <xsd:import namespace="http://schemas.microsoft.com/office/infopath/2007/PartnerControls"/>
    <xsd:element name="SharedWithDetails" ma:index="8" nillable="true" ma:displayName="Shared With Details" ma:internalName="SharedWithDetails" ma:readOnly="true">
      <xsd:simpleType>
        <xsd:restriction base="dms:Note">
          <xsd:maxLength value="255"/>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4f6a99e-20f7-47fe-b9d2-ac2533d09f61"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63214D-F364-4EAF-80F6-89E4B94184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c7708f-3771-4814-9ac3-218aefcaa494"/>
    <ds:schemaRef ds:uri="c4f6a99e-20f7-47fe-b9d2-ac2533d09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04176F-1BB3-4246-B999-7AA9D8AEF935}">
  <ds:schemaRefs>
    <ds:schemaRef ds:uri="http://schemas.microsoft.com/sharepoint/v3/contenttype/forms"/>
  </ds:schemaRefs>
</ds:datastoreItem>
</file>

<file path=customXml/itemProps3.xml><?xml version="1.0" encoding="utf-8"?>
<ds:datastoreItem xmlns:ds="http://schemas.openxmlformats.org/officeDocument/2006/customXml" ds:itemID="{F7554559-92D0-433F-9685-DE49196B9D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1050</Words>
  <Characters>5989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7025</CharactersWithSpaces>
  <SharedDoc>false</SharedDoc>
  <HLinks>
    <vt:vector size="90" baseType="variant">
      <vt:variant>
        <vt:i4>7733271</vt:i4>
      </vt:variant>
      <vt:variant>
        <vt:i4>45</vt:i4>
      </vt:variant>
      <vt:variant>
        <vt:i4>0</vt:i4>
      </vt:variant>
      <vt:variant>
        <vt:i4>5</vt:i4>
      </vt:variant>
      <vt:variant>
        <vt:lpwstr>mailto:mail@cornwalldevelopmentcompany.co.uk</vt:lpwstr>
      </vt:variant>
      <vt:variant>
        <vt:lpwstr/>
      </vt:variant>
      <vt:variant>
        <vt:i4>5505024</vt:i4>
      </vt:variant>
      <vt:variant>
        <vt:i4>42</vt:i4>
      </vt:variant>
      <vt:variant>
        <vt:i4>0</vt:i4>
      </vt:variant>
      <vt:variant>
        <vt:i4>5</vt:i4>
      </vt:variant>
      <vt:variant>
        <vt:lpwstr>http://www.cornwalldevelopmentcompany.co.uk/</vt:lpwstr>
      </vt:variant>
      <vt:variant>
        <vt:lpwstr/>
      </vt:variant>
      <vt:variant>
        <vt:i4>786480</vt:i4>
      </vt:variant>
      <vt:variant>
        <vt:i4>39</vt:i4>
      </vt:variant>
      <vt:variant>
        <vt:i4>0</vt:i4>
      </vt:variant>
      <vt:variant>
        <vt:i4>5</vt:i4>
      </vt:variant>
      <vt:variant>
        <vt:lpwstr>mailto:kirsty@ciosgrowthhub.com</vt:lpwstr>
      </vt:variant>
      <vt:variant>
        <vt:lpwstr/>
      </vt:variant>
      <vt:variant>
        <vt:i4>2228276</vt:i4>
      </vt:variant>
      <vt:variant>
        <vt:i4>36</vt:i4>
      </vt:variant>
      <vt:variant>
        <vt:i4>0</vt:i4>
      </vt:variant>
      <vt:variant>
        <vt:i4>5</vt:i4>
      </vt:variant>
      <vt:variant>
        <vt:lpwstr>https://www.gov.uk/european-growth-funding</vt:lpwstr>
      </vt:variant>
      <vt:variant>
        <vt:lpwstr/>
      </vt:variant>
      <vt:variant>
        <vt:i4>2228276</vt:i4>
      </vt:variant>
      <vt:variant>
        <vt:i4>30</vt:i4>
      </vt:variant>
      <vt:variant>
        <vt:i4>0</vt:i4>
      </vt:variant>
      <vt:variant>
        <vt:i4>5</vt:i4>
      </vt:variant>
      <vt:variant>
        <vt:lpwstr>https://www.gov.uk/european-growth-funding</vt:lpwstr>
      </vt:variant>
      <vt:variant>
        <vt:lpwstr/>
      </vt:variant>
      <vt:variant>
        <vt:i4>6225939</vt:i4>
      </vt:variant>
      <vt:variant>
        <vt:i4>27</vt:i4>
      </vt:variant>
      <vt:variant>
        <vt:i4>0</vt:i4>
      </vt:variant>
      <vt:variant>
        <vt:i4>5</vt:i4>
      </vt:variant>
      <vt:variant>
        <vt:lpwstr>http://www.ciosgrowthhub.com/</vt:lpwstr>
      </vt:variant>
      <vt:variant>
        <vt:lpwstr/>
      </vt:variant>
      <vt:variant>
        <vt:i4>5373958</vt:i4>
      </vt:variant>
      <vt:variant>
        <vt:i4>24</vt:i4>
      </vt:variant>
      <vt:variant>
        <vt:i4>0</vt:i4>
      </vt:variant>
      <vt:variant>
        <vt:i4>5</vt:i4>
      </vt:variant>
      <vt:variant>
        <vt:lpwstr>http://www.cornwallbusinessawards.co.uk/</vt:lpwstr>
      </vt:variant>
      <vt:variant>
        <vt:lpwstr/>
      </vt:variant>
      <vt:variant>
        <vt:i4>4849736</vt:i4>
      </vt:variant>
      <vt:variant>
        <vt:i4>21</vt:i4>
      </vt:variant>
      <vt:variant>
        <vt:i4>0</vt:i4>
      </vt:variant>
      <vt:variant>
        <vt:i4>5</vt:i4>
      </vt:variant>
      <vt:variant>
        <vt:lpwstr>https://www.instagram.com/cornwallbusinessawards/</vt:lpwstr>
      </vt:variant>
      <vt:variant>
        <vt:lpwstr/>
      </vt:variant>
      <vt:variant>
        <vt:i4>7798843</vt:i4>
      </vt:variant>
      <vt:variant>
        <vt:i4>18</vt:i4>
      </vt:variant>
      <vt:variant>
        <vt:i4>0</vt:i4>
      </vt:variant>
      <vt:variant>
        <vt:i4>5</vt:i4>
      </vt:variant>
      <vt:variant>
        <vt:lpwstr>https://twitter.com/cbizawards</vt:lpwstr>
      </vt:variant>
      <vt:variant>
        <vt:lpwstr/>
      </vt:variant>
      <vt:variant>
        <vt:i4>7667836</vt:i4>
      </vt:variant>
      <vt:variant>
        <vt:i4>15</vt:i4>
      </vt:variant>
      <vt:variant>
        <vt:i4>0</vt:i4>
      </vt:variant>
      <vt:variant>
        <vt:i4>5</vt:i4>
      </vt:variant>
      <vt:variant>
        <vt:lpwstr>https://en-gb.facebook.com/CornwallBusinessAwards/</vt:lpwstr>
      </vt:variant>
      <vt:variant>
        <vt:lpwstr/>
      </vt:variant>
      <vt:variant>
        <vt:i4>5308492</vt:i4>
      </vt:variant>
      <vt:variant>
        <vt:i4>12</vt:i4>
      </vt:variant>
      <vt:variant>
        <vt:i4>0</vt:i4>
      </vt:variant>
      <vt:variant>
        <vt:i4>5</vt:i4>
      </vt:variant>
      <vt:variant>
        <vt:lpwstr>https://www.cornwallbusinessawards.co.uk/promote-the-awards/</vt:lpwstr>
      </vt:variant>
      <vt:variant>
        <vt:lpwstr/>
      </vt:variant>
      <vt:variant>
        <vt:i4>1310791</vt:i4>
      </vt:variant>
      <vt:variant>
        <vt:i4>9</vt:i4>
      </vt:variant>
      <vt:variant>
        <vt:i4>0</vt:i4>
      </vt:variant>
      <vt:variant>
        <vt:i4>5</vt:i4>
      </vt:variant>
      <vt:variant>
        <vt:lpwstr>https://www.flickr.com/photos/cornwallbusinessawards/</vt:lpwstr>
      </vt:variant>
      <vt:variant>
        <vt:lpwstr/>
      </vt:variant>
      <vt:variant>
        <vt:i4>65620</vt:i4>
      </vt:variant>
      <vt:variant>
        <vt:i4>6</vt:i4>
      </vt:variant>
      <vt:variant>
        <vt:i4>0</vt:i4>
      </vt:variant>
      <vt:variant>
        <vt:i4>5</vt:i4>
      </vt:variant>
      <vt:variant>
        <vt:lpwstr>https://youtu.be/h7kWcQhyxH0</vt:lpwstr>
      </vt:variant>
      <vt:variant>
        <vt:lpwstr/>
      </vt:variant>
      <vt:variant>
        <vt:i4>3407985</vt:i4>
      </vt:variant>
      <vt:variant>
        <vt:i4>3</vt:i4>
      </vt:variant>
      <vt:variant>
        <vt:i4>0</vt:i4>
      </vt:variant>
      <vt:variant>
        <vt:i4>5</vt:i4>
      </vt:variant>
      <vt:variant>
        <vt:lpwstr>https://www.cornwallbusinessawards.co.uk/webinars-on-how-to-write-a-great-awards-entry/</vt:lpwstr>
      </vt:variant>
      <vt:variant>
        <vt:lpwstr/>
      </vt:variant>
      <vt:variant>
        <vt:i4>1966102</vt:i4>
      </vt:variant>
      <vt:variant>
        <vt:i4>0</vt:i4>
      </vt:variant>
      <vt:variant>
        <vt:i4>0</vt:i4>
      </vt:variant>
      <vt:variant>
        <vt:i4>5</vt:i4>
      </vt:variant>
      <vt:variant>
        <vt:lpwstr>https://www.cornwallbusinessawards.co.uk/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Hughes</dc:creator>
  <cp:keywords/>
  <dc:description/>
  <cp:lastModifiedBy>Cerys Hartt</cp:lastModifiedBy>
  <cp:revision>27</cp:revision>
  <dcterms:created xsi:type="dcterms:W3CDTF">2020-05-22T12:54:00Z</dcterms:created>
  <dcterms:modified xsi:type="dcterms:W3CDTF">2021-11-08T11:18:00Z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0x010100F6E89F902FB920408B94D9E06B522EDA</vt:lpwstr>
  </property>
  <property fmtid="{D5CDD505-2E9C-101B-9397-08002B2CF9AE}" pid="3" name="MSIP_Label_65bade86-969a-4cfc-8d70-99d1f0adeaba_Enabled">
    <vt:lpwstr>True</vt:lpwstr>
  </property>
  <property fmtid="{D5CDD505-2E9C-101B-9397-08002B2CF9AE}" pid="4" name="MSIP_Label_65bade86-969a-4cfc-8d70-99d1f0adeaba_SiteId">
    <vt:lpwstr>efaa16aa-d1de-4d58-ba2e-2833fdfdd29f</vt:lpwstr>
  </property>
  <property fmtid="{D5CDD505-2E9C-101B-9397-08002B2CF9AE}" pid="5" name="MSIP_Label_65bade86-969a-4cfc-8d70-99d1f0adeaba_Owner">
    <vt:lpwstr>mike.king@cornwalldevelopmentcompany.co.uk</vt:lpwstr>
  </property>
  <property fmtid="{D5CDD505-2E9C-101B-9397-08002B2CF9AE}" pid="6" name="MSIP_Label_65bade86-969a-4cfc-8d70-99d1f0adeaba_SetDate">
    <vt:lpwstr>2020-05-22T12:18:46.4165945Z</vt:lpwstr>
  </property>
  <property fmtid="{D5CDD505-2E9C-101B-9397-08002B2CF9AE}" pid="7" name="MSIP_Label_65bade86-969a-4cfc-8d70-99d1f0adeaba_Name">
    <vt:lpwstr>CONTROLLED</vt:lpwstr>
  </property>
  <property fmtid="{D5CDD505-2E9C-101B-9397-08002B2CF9AE}" pid="8" name="MSIP_Label_65bade86-969a-4cfc-8d70-99d1f0adeaba_Application">
    <vt:lpwstr>Microsoft Azure Information Protection</vt:lpwstr>
  </property>
  <property fmtid="{D5CDD505-2E9C-101B-9397-08002B2CF9AE}" pid="9" name="MSIP_Label_65bade86-969a-4cfc-8d70-99d1f0adeaba_ActionId">
    <vt:lpwstr>f1b3cd3a-a82a-48f9-ba69-8c9cf28f8755</vt:lpwstr>
  </property>
  <property fmtid="{D5CDD505-2E9C-101B-9397-08002B2CF9AE}" pid="10" name="MSIP_Label_65bade86-969a-4cfc-8d70-99d1f0adeaba_Extended_MSFT_Method">
    <vt:lpwstr>Automatic</vt:lpwstr>
  </property>
  <property fmtid="{D5CDD505-2E9C-101B-9397-08002B2CF9AE}" pid="11" name="Sensitivity">
    <vt:lpwstr>CONTROLLED</vt:lpwstr>
  </property>
</Properties>
</file>